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360" w:lineRule="auto"/>
        <w:jc w:val="both"/>
        <w:textAlignment w:val="baseline"/>
        <w:rPr>
          <w:rStyle w:val="13"/>
          <w:rFonts w:ascii="宋体" w:hAnsi="宋体"/>
          <w:b w:val="0"/>
          <w:bCs/>
          <w:i w:val="0"/>
          <w:caps w:val="0"/>
          <w:spacing w:val="0"/>
          <w:w w:val="100"/>
          <w:sz w:val="44"/>
          <w:szCs w:val="44"/>
          <w:u w:val="none"/>
          <w:lang w:val="en-US" w:eastAsia="zh-CN" w:bidi="ar-SA"/>
        </w:rPr>
      </w:pPr>
    </w:p>
    <w:p>
      <w:pPr>
        <w:snapToGrid/>
        <w:spacing w:before="0" w:beforeAutospacing="0" w:after="0" w:afterAutospacing="0" w:line="240" w:lineRule="auto"/>
        <w:jc w:val="center"/>
        <w:textAlignment w:val="baseline"/>
        <w:rPr>
          <w:rFonts w:hint="eastAsia" w:hAnsi="宋体" w:cs="宋体"/>
          <w:b/>
          <w:bCs w:val="0"/>
          <w:sz w:val="44"/>
          <w:szCs w:val="44"/>
          <w:u w:val="none"/>
          <w:lang w:val="en-US" w:eastAsia="zh-CN"/>
        </w:rPr>
      </w:pPr>
      <w:r>
        <w:rPr>
          <w:rFonts w:hint="eastAsia" w:hAnsi="宋体" w:cs="宋体"/>
          <w:b/>
          <w:bCs w:val="0"/>
          <w:sz w:val="44"/>
          <w:szCs w:val="44"/>
          <w:u w:val="none"/>
          <w:lang w:val="en-US" w:eastAsia="zh-CN"/>
        </w:rPr>
        <w:t>理县住房和城乡建设局</w:t>
      </w:r>
    </w:p>
    <w:p>
      <w:pPr>
        <w:snapToGrid/>
        <w:spacing w:before="0" w:beforeAutospacing="0" w:after="0" w:afterAutospacing="0" w:line="240" w:lineRule="auto"/>
        <w:jc w:val="center"/>
        <w:textAlignment w:val="baseline"/>
        <w:rPr>
          <w:rFonts w:hint="eastAsia" w:hAnsi="宋体" w:cs="宋体"/>
          <w:b/>
          <w:bCs w:val="0"/>
          <w:w w:val="95"/>
          <w:sz w:val="44"/>
          <w:szCs w:val="44"/>
          <w:u w:val="none"/>
          <w:lang w:val="en-US" w:eastAsia="zh-CN"/>
        </w:rPr>
      </w:pPr>
      <w:r>
        <w:rPr>
          <w:rFonts w:hint="eastAsia" w:hAnsi="宋体" w:cs="宋体"/>
          <w:b/>
          <w:bCs w:val="0"/>
          <w:w w:val="95"/>
          <w:sz w:val="44"/>
          <w:szCs w:val="44"/>
          <w:u w:val="none"/>
          <w:lang w:val="en-US" w:eastAsia="zh-CN"/>
        </w:rPr>
        <w:t>理县老仓干休所等3个老旧小区改造配套基础设施建设工程项目</w:t>
      </w:r>
    </w:p>
    <w:p>
      <w:pPr>
        <w:snapToGrid/>
        <w:spacing w:before="0" w:beforeAutospacing="0" w:after="0" w:afterAutospacing="0" w:line="240" w:lineRule="auto"/>
        <w:jc w:val="center"/>
        <w:textAlignment w:val="baseline"/>
        <w:rPr>
          <w:rStyle w:val="13"/>
          <w:rFonts w:ascii="宋体" w:hAnsi="宋体"/>
          <w:b/>
          <w:bCs w:val="0"/>
          <w:i w:val="0"/>
          <w:caps w:val="0"/>
          <w:spacing w:val="0"/>
          <w:w w:val="100"/>
          <w:sz w:val="28"/>
          <w:szCs w:val="28"/>
          <w:lang w:val="en-US" w:eastAsia="zh-CN" w:bidi="ar-SA"/>
        </w:rPr>
      </w:pPr>
      <w:r>
        <w:rPr>
          <w:rStyle w:val="13"/>
          <w:rFonts w:ascii="宋体" w:hAnsi="宋体"/>
          <w:b/>
          <w:bCs w:val="0"/>
          <w:i w:val="0"/>
          <w:caps w:val="0"/>
          <w:spacing w:val="0"/>
          <w:w w:val="100"/>
          <w:sz w:val="28"/>
          <w:szCs w:val="28"/>
          <w:lang w:val="en-US" w:eastAsia="zh-CN" w:bidi="ar-SA"/>
        </w:rPr>
        <w:t>项目编号：理政采工[2021]</w:t>
      </w:r>
      <w:r>
        <w:rPr>
          <w:rStyle w:val="13"/>
          <w:rFonts w:hint="eastAsia" w:hAnsi="宋体"/>
          <w:b/>
          <w:bCs w:val="0"/>
          <w:i w:val="0"/>
          <w:caps w:val="0"/>
          <w:spacing w:val="0"/>
          <w:w w:val="100"/>
          <w:sz w:val="28"/>
          <w:szCs w:val="28"/>
          <w:lang w:val="en-US" w:eastAsia="zh-CN" w:bidi="ar-SA"/>
        </w:rPr>
        <w:t>35</w:t>
      </w:r>
      <w:r>
        <w:rPr>
          <w:rStyle w:val="13"/>
          <w:rFonts w:ascii="宋体" w:hAnsi="宋体"/>
          <w:b/>
          <w:bCs w:val="0"/>
          <w:i w:val="0"/>
          <w:caps w:val="0"/>
          <w:spacing w:val="0"/>
          <w:w w:val="100"/>
          <w:sz w:val="28"/>
          <w:szCs w:val="28"/>
          <w:lang w:val="en-US" w:eastAsia="zh-CN" w:bidi="ar-SA"/>
        </w:rPr>
        <w:t>号</w:t>
      </w:r>
    </w:p>
    <w:p>
      <w:pPr>
        <w:snapToGrid w:val="0"/>
        <w:spacing w:before="0" w:beforeAutospacing="0" w:after="0" w:afterAutospacing="0" w:line="360" w:lineRule="auto"/>
        <w:jc w:val="both"/>
        <w:textAlignment w:val="baseline"/>
        <w:rPr>
          <w:rStyle w:val="13"/>
          <w:rFonts w:ascii="宋体" w:hAnsi="宋体"/>
          <w:b/>
          <w:i w:val="0"/>
          <w:caps w:val="0"/>
          <w:spacing w:val="0"/>
          <w:w w:val="100"/>
          <w:sz w:val="52"/>
          <w:lang w:val="en-US" w:eastAsia="zh-CN" w:bidi="ar-SA"/>
        </w:rPr>
      </w:pPr>
    </w:p>
    <w:p>
      <w:pPr>
        <w:snapToGrid w:val="0"/>
        <w:spacing w:before="0" w:beforeAutospacing="0" w:after="0" w:afterAutospacing="0" w:line="360" w:lineRule="auto"/>
        <w:jc w:val="center"/>
        <w:textAlignment w:val="baseline"/>
        <w:rPr>
          <w:rStyle w:val="13"/>
          <w:rFonts w:hint="default" w:ascii="宋体" w:hAnsi="宋体"/>
          <w:b/>
          <w:i w:val="0"/>
          <w:caps w:val="0"/>
          <w:spacing w:val="0"/>
          <w:w w:val="100"/>
          <w:sz w:val="52"/>
          <w:lang w:val="en-US" w:eastAsia="zh-CN" w:bidi="ar-SA"/>
        </w:rPr>
      </w:pPr>
      <w:r>
        <w:rPr>
          <w:rStyle w:val="13"/>
          <w:rFonts w:ascii="宋体" w:hAnsi="宋体"/>
          <w:b/>
          <w:i w:val="0"/>
          <w:caps w:val="0"/>
          <w:spacing w:val="0"/>
          <w:w w:val="100"/>
          <w:sz w:val="52"/>
          <w:lang w:val="en-US" w:eastAsia="zh-CN" w:bidi="ar-SA"/>
        </w:rPr>
        <w:t>资</w:t>
      </w:r>
    </w:p>
    <w:p>
      <w:pPr>
        <w:snapToGrid w:val="0"/>
        <w:spacing w:before="0" w:beforeAutospacing="0" w:after="0" w:afterAutospacing="0" w:line="360" w:lineRule="auto"/>
        <w:jc w:val="center"/>
        <w:textAlignment w:val="baseline"/>
        <w:rPr>
          <w:rStyle w:val="13"/>
          <w:rFonts w:ascii="宋体" w:hAnsi="宋体"/>
          <w:b/>
          <w:i w:val="0"/>
          <w:caps w:val="0"/>
          <w:spacing w:val="0"/>
          <w:w w:val="100"/>
          <w:sz w:val="52"/>
          <w:lang w:val="en-US" w:eastAsia="zh-CN" w:bidi="ar-SA"/>
        </w:rPr>
      </w:pPr>
      <w:r>
        <w:rPr>
          <w:rStyle w:val="13"/>
          <w:rFonts w:ascii="宋体" w:hAnsi="宋体"/>
          <w:b/>
          <w:i w:val="0"/>
          <w:caps w:val="0"/>
          <w:spacing w:val="0"/>
          <w:w w:val="100"/>
          <w:sz w:val="52"/>
          <w:lang w:val="en-US" w:eastAsia="zh-CN" w:bidi="ar-SA"/>
        </w:rPr>
        <w:t>格</w:t>
      </w:r>
    </w:p>
    <w:p>
      <w:pPr>
        <w:snapToGrid w:val="0"/>
        <w:spacing w:before="0" w:beforeAutospacing="0" w:after="0" w:afterAutospacing="0" w:line="360" w:lineRule="auto"/>
        <w:jc w:val="center"/>
        <w:textAlignment w:val="baseline"/>
        <w:rPr>
          <w:rStyle w:val="13"/>
          <w:rFonts w:ascii="宋体" w:hAnsi="宋体"/>
          <w:b/>
          <w:i w:val="0"/>
          <w:caps w:val="0"/>
          <w:spacing w:val="0"/>
          <w:w w:val="100"/>
          <w:sz w:val="52"/>
          <w:lang w:val="en-US" w:eastAsia="zh-CN" w:bidi="ar-SA"/>
        </w:rPr>
      </w:pPr>
      <w:r>
        <w:rPr>
          <w:rStyle w:val="13"/>
          <w:rFonts w:ascii="宋体" w:hAnsi="宋体"/>
          <w:b/>
          <w:i w:val="0"/>
          <w:caps w:val="0"/>
          <w:spacing w:val="0"/>
          <w:w w:val="100"/>
          <w:sz w:val="52"/>
          <w:lang w:val="en-US" w:eastAsia="zh-CN" w:bidi="ar-SA"/>
        </w:rPr>
        <w:t>预</w:t>
      </w:r>
    </w:p>
    <w:p>
      <w:pPr>
        <w:snapToGrid w:val="0"/>
        <w:spacing w:before="0" w:beforeAutospacing="0" w:after="0" w:afterAutospacing="0" w:line="360" w:lineRule="auto"/>
        <w:jc w:val="center"/>
        <w:textAlignment w:val="baseline"/>
        <w:rPr>
          <w:rStyle w:val="13"/>
          <w:rFonts w:ascii="宋体" w:hAnsi="宋体"/>
          <w:b/>
          <w:i w:val="0"/>
          <w:caps w:val="0"/>
          <w:spacing w:val="0"/>
          <w:w w:val="100"/>
          <w:sz w:val="52"/>
          <w:lang w:val="en-US" w:eastAsia="zh-CN" w:bidi="ar-SA"/>
        </w:rPr>
      </w:pPr>
      <w:r>
        <w:rPr>
          <w:rStyle w:val="13"/>
          <w:rFonts w:ascii="宋体" w:hAnsi="宋体"/>
          <w:b/>
          <w:i w:val="0"/>
          <w:caps w:val="0"/>
          <w:spacing w:val="0"/>
          <w:w w:val="100"/>
          <w:sz w:val="52"/>
          <w:lang w:val="en-US" w:eastAsia="zh-CN" w:bidi="ar-SA"/>
        </w:rPr>
        <w:t>审</w:t>
      </w:r>
    </w:p>
    <w:p>
      <w:pPr>
        <w:snapToGrid w:val="0"/>
        <w:spacing w:before="0" w:beforeAutospacing="0" w:after="0" w:afterAutospacing="0" w:line="360" w:lineRule="auto"/>
        <w:jc w:val="center"/>
        <w:textAlignment w:val="baseline"/>
        <w:rPr>
          <w:rStyle w:val="13"/>
          <w:rFonts w:ascii="宋体" w:hAnsi="宋体"/>
          <w:b/>
          <w:i w:val="0"/>
          <w:caps w:val="0"/>
          <w:spacing w:val="0"/>
          <w:w w:val="100"/>
          <w:sz w:val="52"/>
          <w:lang w:val="en-US" w:eastAsia="zh-CN" w:bidi="ar-SA"/>
        </w:rPr>
      </w:pPr>
      <w:r>
        <w:rPr>
          <w:rStyle w:val="13"/>
          <w:rFonts w:ascii="宋体" w:hAnsi="宋体"/>
          <w:b/>
          <w:i w:val="0"/>
          <w:caps w:val="0"/>
          <w:spacing w:val="0"/>
          <w:w w:val="100"/>
          <w:sz w:val="52"/>
          <w:lang w:val="en-US" w:eastAsia="zh-CN" w:bidi="ar-SA"/>
        </w:rPr>
        <w:t>文</w:t>
      </w:r>
    </w:p>
    <w:p>
      <w:pPr>
        <w:snapToGrid w:val="0"/>
        <w:spacing w:before="0" w:beforeAutospacing="0" w:after="312" w:afterAutospacing="0" w:line="360" w:lineRule="auto"/>
        <w:jc w:val="center"/>
        <w:textAlignment w:val="baseline"/>
        <w:rPr>
          <w:rStyle w:val="13"/>
          <w:rFonts w:ascii="宋体" w:hAnsi="宋体"/>
          <w:b/>
          <w:i w:val="0"/>
          <w:caps w:val="0"/>
          <w:spacing w:val="0"/>
          <w:w w:val="100"/>
          <w:sz w:val="52"/>
          <w:szCs w:val="52"/>
          <w:lang w:val="en-US" w:eastAsia="zh-CN" w:bidi="ar-SA"/>
        </w:rPr>
      </w:pPr>
      <w:r>
        <w:rPr>
          <w:rStyle w:val="13"/>
          <w:rFonts w:ascii="宋体" w:hAnsi="宋体"/>
          <w:b/>
          <w:i w:val="0"/>
          <w:caps w:val="0"/>
          <w:spacing w:val="0"/>
          <w:w w:val="100"/>
          <w:sz w:val="52"/>
          <w:szCs w:val="52"/>
          <w:lang w:val="en-US" w:eastAsia="zh-CN" w:bidi="ar-SA"/>
        </w:rPr>
        <w:t>件</w:t>
      </w:r>
    </w:p>
    <w:p>
      <w:pPr>
        <w:snapToGrid/>
        <w:spacing w:before="0" w:beforeAutospacing="0" w:after="0" w:afterAutospacing="0" w:line="240" w:lineRule="auto"/>
        <w:jc w:val="both"/>
        <w:textAlignment w:val="baseline"/>
        <w:rPr>
          <w:rStyle w:val="13"/>
          <w:rFonts w:ascii="宋体"/>
          <w:b w:val="0"/>
          <w:i w:val="0"/>
          <w:caps w:val="0"/>
          <w:spacing w:val="0"/>
          <w:w w:val="100"/>
          <w:sz w:val="34"/>
          <w:lang w:val="en-US" w:eastAsia="zh-CN" w:bidi="ar-SA"/>
        </w:rPr>
      </w:pPr>
    </w:p>
    <w:p>
      <w:pPr>
        <w:pStyle w:val="16"/>
        <w:snapToGrid/>
        <w:spacing w:before="0" w:beforeAutospacing="0" w:after="120" w:afterAutospacing="0" w:line="360" w:lineRule="exact"/>
        <w:ind w:firstLine="1967" w:firstLineChars="700"/>
        <w:jc w:val="both"/>
        <w:textAlignment w:val="baseline"/>
        <w:rPr>
          <w:rStyle w:val="13"/>
          <w:rFonts w:hint="default" w:ascii="宋体" w:hAnsi="宋体"/>
          <w:b/>
          <w:bCs w:val="0"/>
          <w:i w:val="0"/>
          <w:caps w:val="0"/>
          <w:spacing w:val="0"/>
          <w:w w:val="100"/>
          <w:sz w:val="28"/>
          <w:szCs w:val="28"/>
          <w:lang w:val="en-US" w:eastAsia="zh-CN" w:bidi="ar-SA"/>
        </w:rPr>
      </w:pPr>
      <w:r>
        <w:rPr>
          <w:rStyle w:val="13"/>
          <w:rFonts w:ascii="宋体" w:hAnsi="宋体"/>
          <w:b/>
          <w:bCs w:val="0"/>
          <w:i w:val="0"/>
          <w:caps w:val="0"/>
          <w:spacing w:val="0"/>
          <w:w w:val="100"/>
          <w:sz w:val="28"/>
          <w:szCs w:val="28"/>
          <w:lang w:val="en-US" w:eastAsia="zh-CN" w:bidi="ar-SA"/>
        </w:rPr>
        <w:t>采购人：</w:t>
      </w:r>
      <w:r>
        <w:rPr>
          <w:rStyle w:val="13"/>
          <w:rFonts w:hint="eastAsia" w:hAnsi="宋体"/>
          <w:b/>
          <w:bCs w:val="0"/>
          <w:i w:val="0"/>
          <w:caps w:val="0"/>
          <w:spacing w:val="0"/>
          <w:w w:val="100"/>
          <w:sz w:val="28"/>
          <w:szCs w:val="28"/>
          <w:lang w:val="en-US" w:eastAsia="zh-CN" w:bidi="ar-SA"/>
        </w:rPr>
        <w:t>理县住房和城乡建设局</w:t>
      </w:r>
    </w:p>
    <w:p>
      <w:pPr>
        <w:pStyle w:val="16"/>
        <w:snapToGrid/>
        <w:spacing w:before="0" w:beforeAutospacing="0" w:after="120" w:afterAutospacing="0" w:line="360" w:lineRule="exact"/>
        <w:jc w:val="center"/>
        <w:textAlignment w:val="baseline"/>
        <w:rPr>
          <w:rStyle w:val="13"/>
          <w:rFonts w:ascii="宋体" w:hAnsi="宋体"/>
          <w:b/>
          <w:bCs w:val="0"/>
          <w:i w:val="0"/>
          <w:caps w:val="0"/>
          <w:spacing w:val="0"/>
          <w:w w:val="100"/>
          <w:sz w:val="28"/>
          <w:szCs w:val="28"/>
          <w:lang w:val="en-US" w:eastAsia="zh-CN" w:bidi="ar-SA"/>
        </w:rPr>
      </w:pPr>
      <w:r>
        <w:rPr>
          <w:rStyle w:val="13"/>
          <w:rFonts w:ascii="宋体" w:hAnsi="宋体"/>
          <w:b/>
          <w:bCs w:val="0"/>
          <w:i w:val="0"/>
          <w:caps w:val="0"/>
          <w:spacing w:val="0"/>
          <w:w w:val="100"/>
          <w:sz w:val="28"/>
          <w:szCs w:val="28"/>
          <w:lang w:val="en-US" w:eastAsia="zh-CN" w:bidi="ar-SA"/>
        </w:rPr>
        <w:t>采购代理机构：理县政府采购中心</w:t>
      </w:r>
    </w:p>
    <w:p>
      <w:pPr>
        <w:pStyle w:val="69"/>
        <w:widowControl/>
        <w:snapToGrid w:val="0"/>
        <w:spacing w:before="200" w:beforeAutospacing="0" w:after="160" w:afterAutospacing="0" w:line="240" w:lineRule="auto"/>
        <w:ind w:left="864" w:right="864"/>
        <w:jc w:val="center"/>
        <w:textAlignment w:val="baseline"/>
        <w:rPr>
          <w:rStyle w:val="13"/>
          <w:rFonts w:ascii="宋体" w:hAnsi="宋体"/>
          <w:b w:val="0"/>
          <w:i/>
          <w:caps w:val="0"/>
          <w:spacing w:val="0"/>
          <w:w w:val="100"/>
          <w:sz w:val="21"/>
          <w:lang w:val="en-US" w:eastAsia="zh-CN" w:bidi="ar-SA"/>
        </w:rPr>
      </w:pPr>
      <w:r>
        <w:rPr>
          <w:rStyle w:val="13"/>
          <w:rFonts w:ascii="宋体" w:hAnsi="宋体"/>
          <w:b/>
          <w:bCs w:val="0"/>
          <w:i w:val="0"/>
          <w:caps w:val="0"/>
          <w:spacing w:val="0"/>
          <w:w w:val="100"/>
          <w:sz w:val="28"/>
          <w:szCs w:val="28"/>
          <w:lang w:val="en-US" w:eastAsia="zh-CN" w:bidi="ar-SA"/>
        </w:rPr>
        <w:t>共同编制</w:t>
      </w:r>
    </w:p>
    <w:p>
      <w:pPr>
        <w:snapToGrid w:val="0"/>
        <w:spacing w:before="0" w:beforeAutospacing="0" w:after="0" w:afterAutospacing="0" w:line="360" w:lineRule="auto"/>
        <w:jc w:val="center"/>
        <w:textAlignment w:val="baseline"/>
        <w:rPr>
          <w:rStyle w:val="13"/>
          <w:rFonts w:ascii="宋体" w:hAnsi="宋体"/>
          <w:b/>
          <w:bCs w:val="0"/>
          <w:i w:val="0"/>
          <w:caps w:val="0"/>
          <w:spacing w:val="0"/>
          <w:w w:val="100"/>
          <w:sz w:val="28"/>
          <w:szCs w:val="28"/>
          <w:lang w:val="zh-CN" w:eastAsia="zh-CN" w:bidi="ar-SA"/>
        </w:rPr>
      </w:pPr>
      <w:r>
        <w:rPr>
          <w:rStyle w:val="13"/>
          <w:rFonts w:ascii="宋体" w:hAnsi="宋体"/>
          <w:b/>
          <w:bCs w:val="0"/>
          <w:i w:val="0"/>
          <w:caps w:val="0"/>
          <w:spacing w:val="0"/>
          <w:w w:val="100"/>
          <w:sz w:val="28"/>
          <w:szCs w:val="28"/>
          <w:lang w:val="en-US" w:eastAsia="zh-CN" w:bidi="ar-SA"/>
        </w:rPr>
        <w:t>二〇二一</w:t>
      </w:r>
      <w:r>
        <w:rPr>
          <w:rStyle w:val="13"/>
          <w:rFonts w:ascii="宋体" w:hAnsi="宋体"/>
          <w:b/>
          <w:bCs w:val="0"/>
          <w:i w:val="0"/>
          <w:caps w:val="0"/>
          <w:spacing w:val="0"/>
          <w:w w:val="100"/>
          <w:sz w:val="28"/>
          <w:szCs w:val="28"/>
          <w:lang w:val="zh-CN" w:eastAsia="zh-CN" w:bidi="ar-SA"/>
        </w:rPr>
        <w:t>年</w:t>
      </w:r>
      <w:r>
        <w:rPr>
          <w:rStyle w:val="13"/>
          <w:rFonts w:hint="eastAsia" w:hAnsi="宋体"/>
          <w:b/>
          <w:bCs w:val="0"/>
          <w:i w:val="0"/>
          <w:caps w:val="0"/>
          <w:spacing w:val="0"/>
          <w:w w:val="100"/>
          <w:sz w:val="28"/>
          <w:szCs w:val="28"/>
          <w:lang w:val="en-US" w:eastAsia="zh-CN" w:bidi="ar-SA"/>
        </w:rPr>
        <w:t>九</w:t>
      </w:r>
      <w:r>
        <w:rPr>
          <w:rStyle w:val="13"/>
          <w:rFonts w:ascii="宋体" w:hAnsi="宋体"/>
          <w:b/>
          <w:bCs w:val="0"/>
          <w:i w:val="0"/>
          <w:caps w:val="0"/>
          <w:spacing w:val="0"/>
          <w:w w:val="100"/>
          <w:sz w:val="28"/>
          <w:szCs w:val="28"/>
          <w:lang w:val="zh-CN" w:eastAsia="zh-CN" w:bidi="ar-SA"/>
        </w:rPr>
        <w:t>月</w:t>
      </w:r>
    </w:p>
    <w:p>
      <w:pPr>
        <w:pStyle w:val="18"/>
        <w:widowControl/>
        <w:snapToGrid w:val="0"/>
        <w:spacing w:before="624" w:beforeAutospacing="0" w:after="312" w:afterAutospacing="0" w:line="360" w:lineRule="auto"/>
        <w:jc w:val="center"/>
        <w:textAlignment w:val="baseline"/>
        <w:rPr>
          <w:rStyle w:val="13"/>
          <w:rFonts w:ascii="宋体" w:hAnsi="宋体" w:eastAsia="宋体" w:cs="宋体"/>
          <w:b/>
          <w:bCs/>
          <w:i w:val="0"/>
          <w:caps w:val="0"/>
          <w:spacing w:val="0"/>
          <w:w w:val="100"/>
          <w:sz w:val="36"/>
          <w:szCs w:val="36"/>
          <w:lang w:val="en-US" w:eastAsia="zh-CN" w:bidi="ar-SA"/>
        </w:rPr>
        <w:sectPr>
          <w:headerReference r:id="rId5" w:type="first"/>
          <w:footerReference r:id="rId8" w:type="first"/>
          <w:headerReference r:id="rId3" w:type="default"/>
          <w:footerReference r:id="rId6" w:type="default"/>
          <w:headerReference r:id="rId4" w:type="even"/>
          <w:footerReference r:id="rId7" w:type="even"/>
          <w:pgSz w:w="11849" w:h="16781"/>
          <w:pgMar w:top="1440" w:right="1800" w:bottom="1440" w:left="1800" w:header="851" w:footer="992" w:gutter="0"/>
          <w:lnNumType w:countBy="0"/>
          <w:cols w:space="425" w:num="1"/>
          <w:titlePg/>
          <w:vAlign w:val="top"/>
          <w:docGrid w:type="linesAndChars" w:linePitch="312" w:charSpace="309"/>
        </w:sectPr>
      </w:pPr>
    </w:p>
    <w:p>
      <w:pPr>
        <w:pStyle w:val="18"/>
        <w:widowControl/>
        <w:snapToGrid w:val="0"/>
        <w:spacing w:before="624" w:beforeAutospacing="0" w:after="312" w:afterAutospacing="0" w:line="360" w:lineRule="auto"/>
        <w:jc w:val="center"/>
        <w:textAlignment w:val="baseline"/>
        <w:rPr>
          <w:rStyle w:val="13"/>
          <w:rFonts w:ascii="宋体" w:hAnsi="宋体" w:eastAsia="宋体" w:cs="宋体"/>
          <w:b/>
          <w:bCs/>
          <w:i w:val="0"/>
          <w:caps w:val="0"/>
          <w:spacing w:val="0"/>
          <w:w w:val="100"/>
          <w:sz w:val="36"/>
          <w:szCs w:val="36"/>
          <w:lang w:val="en-US" w:eastAsia="zh-CN" w:bidi="ar-SA"/>
        </w:rPr>
      </w:pPr>
      <w:r>
        <w:rPr>
          <w:rStyle w:val="13"/>
          <w:rFonts w:ascii="宋体" w:hAnsi="宋体" w:eastAsia="宋体" w:cs="宋体"/>
          <w:b/>
          <w:bCs/>
          <w:i w:val="0"/>
          <w:caps w:val="0"/>
          <w:spacing w:val="0"/>
          <w:w w:val="100"/>
          <w:sz w:val="36"/>
          <w:szCs w:val="36"/>
          <w:lang w:val="en-US" w:eastAsia="zh-CN" w:bidi="ar-SA"/>
        </w:rPr>
        <w:t>目  录</w:t>
      </w:r>
    </w:p>
    <w:p>
      <w:pPr>
        <w:pStyle w:val="58"/>
        <w:widowControl/>
        <w:tabs>
          <w:tab w:val="right" w:leader="dot" w:pos="8249"/>
        </w:tabs>
        <w:snapToGrid w:val="0"/>
        <w:spacing w:before="0" w:beforeAutospacing="0" w:after="0" w:afterAutospacing="0" w:line="360" w:lineRule="auto"/>
        <w:jc w:val="both"/>
        <w:textAlignment w:val="baseline"/>
        <w:rPr>
          <w:rStyle w:val="13"/>
          <w:rFonts w:hAnsi="宋体"/>
          <w:b w:val="0"/>
          <w:i w:val="0"/>
          <w:caps w:val="0"/>
          <w:spacing w:val="0"/>
          <w:w w:val="100"/>
          <w:sz w:val="24"/>
          <w:szCs w:val="24"/>
        </w:rPr>
      </w:pPr>
      <w:r>
        <w:rPr>
          <w:rStyle w:val="13"/>
          <w:rFonts w:hAnsi="宋体" w:cs="宋体"/>
          <w:b w:val="0"/>
          <w:bCs/>
          <w:i w:val="0"/>
          <w:caps w:val="0"/>
          <w:spacing w:val="0"/>
          <w:w w:val="100"/>
          <w:sz w:val="24"/>
          <w:szCs w:val="24"/>
        </w:rPr>
        <w:t>第一章  资格预审邀请</w:t>
      </w:r>
      <w:r>
        <w:rPr>
          <w:rStyle w:val="13"/>
          <w:rFonts w:hAnsi="宋体"/>
          <w:b w:val="0"/>
          <w:i w:val="0"/>
          <w:caps w:val="0"/>
          <w:spacing w:val="0"/>
          <w:w w:val="100"/>
          <w:sz w:val="24"/>
          <w:szCs w:val="24"/>
        </w:rPr>
        <w:tab/>
      </w:r>
      <w:r>
        <w:rPr>
          <w:rStyle w:val="13"/>
          <w:rFonts w:hAnsi="宋体"/>
          <w:b w:val="0"/>
          <w:i w:val="0"/>
          <w:caps w:val="0"/>
          <w:spacing w:val="0"/>
          <w:w w:val="100"/>
          <w:sz w:val="24"/>
          <w:szCs w:val="24"/>
        </w:rPr>
        <w:t>- 2 -</w:t>
      </w:r>
    </w:p>
    <w:p>
      <w:pPr>
        <w:pStyle w:val="58"/>
        <w:widowControl/>
        <w:tabs>
          <w:tab w:val="right" w:leader="dot" w:pos="8249"/>
        </w:tabs>
        <w:snapToGrid w:val="0"/>
        <w:spacing w:before="0" w:beforeAutospacing="0" w:after="0" w:afterAutospacing="0" w:line="360" w:lineRule="auto"/>
        <w:jc w:val="both"/>
        <w:textAlignment w:val="baseline"/>
        <w:rPr>
          <w:rStyle w:val="13"/>
          <w:rFonts w:hAnsi="宋体"/>
          <w:b w:val="0"/>
          <w:i w:val="0"/>
          <w:caps w:val="0"/>
          <w:spacing w:val="0"/>
          <w:w w:val="100"/>
          <w:sz w:val="24"/>
          <w:szCs w:val="24"/>
        </w:rPr>
      </w:pPr>
      <w:r>
        <w:rPr>
          <w:rStyle w:val="13"/>
          <w:rFonts w:hAnsi="宋体" w:cs="宋体"/>
          <w:b w:val="0"/>
          <w:bCs/>
          <w:i w:val="0"/>
          <w:caps w:val="0"/>
          <w:spacing w:val="0"/>
          <w:w w:val="100"/>
          <w:sz w:val="24"/>
          <w:szCs w:val="24"/>
        </w:rPr>
        <w:t>第二章  资格预审供应商须知</w:t>
      </w:r>
      <w:r>
        <w:rPr>
          <w:rStyle w:val="13"/>
          <w:rFonts w:hAnsi="宋体"/>
          <w:b w:val="0"/>
          <w:i w:val="0"/>
          <w:caps w:val="0"/>
          <w:spacing w:val="0"/>
          <w:w w:val="100"/>
          <w:sz w:val="24"/>
          <w:szCs w:val="24"/>
        </w:rPr>
        <w:tab/>
      </w:r>
      <w:r>
        <w:rPr>
          <w:rStyle w:val="13"/>
          <w:rFonts w:hAnsi="宋体"/>
          <w:b w:val="0"/>
          <w:i w:val="0"/>
          <w:caps w:val="0"/>
          <w:spacing w:val="0"/>
          <w:w w:val="100"/>
          <w:sz w:val="24"/>
          <w:szCs w:val="24"/>
        </w:rPr>
        <w:t>- 5 -</w:t>
      </w:r>
    </w:p>
    <w:p>
      <w:pPr>
        <w:pStyle w:val="58"/>
        <w:widowControl/>
        <w:tabs>
          <w:tab w:val="right" w:leader="dot" w:pos="8249"/>
        </w:tabs>
        <w:snapToGrid w:val="0"/>
        <w:spacing w:before="0" w:beforeAutospacing="0" w:after="0" w:afterAutospacing="0" w:line="360" w:lineRule="auto"/>
        <w:jc w:val="both"/>
        <w:textAlignment w:val="baseline"/>
        <w:rPr>
          <w:rStyle w:val="13"/>
          <w:rFonts w:hAnsi="宋体"/>
          <w:b w:val="0"/>
          <w:i w:val="0"/>
          <w:caps w:val="0"/>
          <w:spacing w:val="0"/>
          <w:w w:val="100"/>
          <w:sz w:val="24"/>
          <w:szCs w:val="24"/>
        </w:rPr>
      </w:pPr>
      <w:r>
        <w:rPr>
          <w:rStyle w:val="13"/>
          <w:rFonts w:hAnsi="宋体" w:cs="宋体"/>
          <w:b w:val="0"/>
          <w:bCs/>
          <w:i w:val="0"/>
          <w:caps w:val="0"/>
          <w:spacing w:val="0"/>
          <w:w w:val="100"/>
          <w:sz w:val="24"/>
          <w:szCs w:val="24"/>
        </w:rPr>
        <w:t>第三章  资格性响应文件格式</w:t>
      </w:r>
      <w:r>
        <w:rPr>
          <w:rStyle w:val="13"/>
          <w:rFonts w:hAnsi="宋体"/>
          <w:b w:val="0"/>
          <w:i w:val="0"/>
          <w:caps w:val="0"/>
          <w:spacing w:val="0"/>
          <w:w w:val="100"/>
          <w:sz w:val="24"/>
          <w:szCs w:val="24"/>
        </w:rPr>
        <w:tab/>
      </w:r>
      <w:r>
        <w:rPr>
          <w:rStyle w:val="13"/>
          <w:rFonts w:hAnsi="宋体"/>
          <w:b w:val="0"/>
          <w:i w:val="0"/>
          <w:caps w:val="0"/>
          <w:spacing w:val="0"/>
          <w:w w:val="100"/>
          <w:sz w:val="24"/>
          <w:szCs w:val="24"/>
        </w:rPr>
        <w:t>- 14 -</w:t>
      </w:r>
    </w:p>
    <w:p>
      <w:pPr>
        <w:pStyle w:val="58"/>
        <w:widowControl/>
        <w:tabs>
          <w:tab w:val="right" w:leader="dot" w:pos="8249"/>
        </w:tabs>
        <w:snapToGrid w:val="0"/>
        <w:spacing w:before="0" w:beforeAutospacing="0" w:after="0" w:afterAutospacing="0" w:line="360" w:lineRule="auto"/>
        <w:jc w:val="both"/>
        <w:textAlignment w:val="baseline"/>
        <w:rPr>
          <w:rStyle w:val="13"/>
          <w:rFonts w:hAnsi="宋体"/>
          <w:b w:val="0"/>
          <w:i w:val="0"/>
          <w:caps w:val="0"/>
          <w:spacing w:val="0"/>
          <w:w w:val="100"/>
          <w:sz w:val="24"/>
          <w:szCs w:val="24"/>
        </w:rPr>
      </w:pPr>
      <w:r>
        <w:rPr>
          <w:rStyle w:val="13"/>
          <w:rFonts w:hAnsi="宋体" w:cs="宋体"/>
          <w:b w:val="0"/>
          <w:bCs/>
          <w:i w:val="0"/>
          <w:caps w:val="0"/>
          <w:spacing w:val="0"/>
          <w:w w:val="100"/>
          <w:sz w:val="24"/>
          <w:szCs w:val="24"/>
        </w:rPr>
        <w:t>第四章  供应商资格条件要求</w:t>
      </w:r>
      <w:r>
        <w:rPr>
          <w:rStyle w:val="13"/>
          <w:rFonts w:hAnsi="宋体"/>
          <w:b w:val="0"/>
          <w:i w:val="0"/>
          <w:caps w:val="0"/>
          <w:spacing w:val="0"/>
          <w:w w:val="100"/>
          <w:sz w:val="24"/>
          <w:szCs w:val="24"/>
        </w:rPr>
        <w:tab/>
      </w:r>
      <w:r>
        <w:rPr>
          <w:rStyle w:val="13"/>
          <w:rFonts w:hAnsi="宋体"/>
          <w:b w:val="0"/>
          <w:i w:val="0"/>
          <w:caps w:val="0"/>
          <w:spacing w:val="0"/>
          <w:w w:val="100"/>
          <w:sz w:val="24"/>
          <w:szCs w:val="24"/>
        </w:rPr>
        <w:t>24</w:t>
      </w:r>
    </w:p>
    <w:p>
      <w:pPr>
        <w:pStyle w:val="58"/>
        <w:widowControl/>
        <w:tabs>
          <w:tab w:val="right" w:leader="dot" w:pos="8249"/>
        </w:tabs>
        <w:snapToGrid w:val="0"/>
        <w:spacing w:before="0" w:beforeAutospacing="0" w:after="0" w:afterAutospacing="0" w:line="360" w:lineRule="auto"/>
        <w:jc w:val="both"/>
        <w:textAlignment w:val="baseline"/>
        <w:rPr>
          <w:rStyle w:val="13"/>
          <w:rFonts w:hAnsi="宋体"/>
          <w:b w:val="0"/>
          <w:i w:val="0"/>
          <w:caps w:val="0"/>
          <w:spacing w:val="0"/>
          <w:w w:val="100"/>
          <w:sz w:val="24"/>
          <w:szCs w:val="24"/>
        </w:rPr>
      </w:pPr>
      <w:r>
        <w:rPr>
          <w:rStyle w:val="13"/>
          <w:rFonts w:hAnsi="宋体" w:cs="宋体"/>
          <w:b w:val="0"/>
          <w:bCs/>
          <w:i w:val="0"/>
          <w:caps w:val="0"/>
          <w:spacing w:val="0"/>
          <w:w w:val="100"/>
          <w:sz w:val="24"/>
          <w:szCs w:val="24"/>
        </w:rPr>
        <w:t>第五章  供应商资格证明材料</w:t>
      </w:r>
      <w:r>
        <w:rPr>
          <w:rStyle w:val="13"/>
          <w:rFonts w:hAnsi="宋体"/>
          <w:b w:val="0"/>
          <w:i w:val="0"/>
          <w:caps w:val="0"/>
          <w:spacing w:val="0"/>
          <w:w w:val="100"/>
          <w:sz w:val="24"/>
          <w:szCs w:val="24"/>
        </w:rPr>
        <w:tab/>
      </w:r>
      <w:r>
        <w:rPr>
          <w:rStyle w:val="13"/>
          <w:rFonts w:hAnsi="宋体"/>
          <w:b w:val="0"/>
          <w:i w:val="0"/>
          <w:caps w:val="0"/>
          <w:spacing w:val="0"/>
          <w:w w:val="100"/>
          <w:sz w:val="24"/>
          <w:szCs w:val="24"/>
        </w:rPr>
        <w:t>25</w:t>
      </w:r>
    </w:p>
    <w:p>
      <w:pPr>
        <w:pStyle w:val="58"/>
        <w:widowControl/>
        <w:tabs>
          <w:tab w:val="right" w:leader="dot" w:pos="8249"/>
        </w:tabs>
        <w:snapToGrid w:val="0"/>
        <w:spacing w:before="0" w:beforeAutospacing="0" w:after="0" w:afterAutospacing="0" w:line="360" w:lineRule="auto"/>
        <w:jc w:val="both"/>
        <w:textAlignment w:val="baseline"/>
        <w:rPr>
          <w:rStyle w:val="13"/>
          <w:rFonts w:ascii="宋体"/>
          <w:b w:val="0"/>
          <w:i w:val="0"/>
          <w:caps w:val="0"/>
          <w:spacing w:val="0"/>
          <w:w w:val="100"/>
          <w:sz w:val="28"/>
          <w:szCs w:val="16"/>
        </w:rPr>
      </w:pPr>
      <w:r>
        <w:rPr>
          <w:rStyle w:val="13"/>
          <w:rFonts w:hAnsi="宋体" w:cs="宋体"/>
          <w:b w:val="0"/>
          <w:bCs/>
          <w:i w:val="0"/>
          <w:caps w:val="0"/>
          <w:spacing w:val="0"/>
          <w:w w:val="100"/>
          <w:sz w:val="24"/>
          <w:szCs w:val="24"/>
        </w:rPr>
        <w:t>第六章  资格审核标准和方法</w:t>
      </w:r>
      <w:r>
        <w:rPr>
          <w:rStyle w:val="13"/>
          <w:rFonts w:hAnsi="宋体"/>
          <w:b w:val="0"/>
          <w:i w:val="0"/>
          <w:caps w:val="0"/>
          <w:spacing w:val="0"/>
          <w:w w:val="100"/>
          <w:sz w:val="24"/>
          <w:szCs w:val="24"/>
        </w:rPr>
        <w:tab/>
      </w:r>
      <w:r>
        <w:rPr>
          <w:rStyle w:val="13"/>
          <w:rFonts w:hAnsi="宋体"/>
          <w:b w:val="0"/>
          <w:i w:val="0"/>
          <w:caps w:val="0"/>
          <w:spacing w:val="0"/>
          <w:w w:val="100"/>
          <w:sz w:val="24"/>
          <w:szCs w:val="24"/>
        </w:rPr>
        <w:t>27</w:t>
      </w:r>
    </w:p>
    <w:p>
      <w:pPr>
        <w:pStyle w:val="58"/>
        <w:widowControl/>
        <w:tabs>
          <w:tab w:val="right" w:leader="dot" w:pos="8249"/>
        </w:tabs>
        <w:snapToGrid w:val="0"/>
        <w:spacing w:before="0" w:beforeAutospacing="0" w:after="0" w:afterAutospacing="0" w:line="360" w:lineRule="auto"/>
        <w:jc w:val="both"/>
        <w:textAlignment w:val="baseline"/>
        <w:rPr>
          <w:rStyle w:val="13"/>
          <w:rFonts w:hAnsi="宋体" w:cs="宋体"/>
          <w:b w:val="0"/>
          <w:bCs/>
          <w:i w:val="0"/>
          <w:caps w:val="0"/>
          <w:spacing w:val="0"/>
          <w:w w:val="100"/>
          <w:sz w:val="36"/>
        </w:rPr>
      </w:pPr>
    </w:p>
    <w:p>
      <w:pPr>
        <w:pStyle w:val="17"/>
        <w:widowControl/>
        <w:snapToGrid w:val="0"/>
        <w:spacing w:before="340" w:beforeAutospacing="0" w:after="330" w:afterAutospacing="0" w:line="360" w:lineRule="auto"/>
        <w:jc w:val="center"/>
        <w:textAlignment w:val="baseline"/>
        <w:rPr>
          <w:rStyle w:val="13"/>
          <w:rFonts w:ascii="宋体" w:hAnsi="宋体"/>
          <w:b/>
          <w:bCs w:val="0"/>
          <w:i w:val="0"/>
          <w:caps w:val="0"/>
          <w:spacing w:val="0"/>
          <w:w w:val="100"/>
          <w:kern w:val="44"/>
          <w:sz w:val="36"/>
          <w:szCs w:val="44"/>
          <w:lang w:val="en-US" w:eastAsia="zh-CN" w:bidi="ar-SA"/>
        </w:rPr>
        <w:sectPr>
          <w:footerReference r:id="rId10" w:type="first"/>
          <w:footerReference r:id="rId9" w:type="default"/>
          <w:pgSz w:w="11849" w:h="16781"/>
          <w:pgMar w:top="1440" w:right="1800" w:bottom="1440" w:left="1800" w:header="851" w:footer="992" w:gutter="0"/>
          <w:lnNumType w:countBy="0"/>
          <w:pgNumType w:start="1"/>
          <w:cols w:space="425" w:num="1"/>
          <w:titlePg/>
          <w:vAlign w:val="top"/>
          <w:docGrid w:type="linesAndChars" w:linePitch="312" w:charSpace="309"/>
        </w:sectPr>
      </w:pPr>
    </w:p>
    <w:p>
      <w:pPr>
        <w:pStyle w:val="17"/>
        <w:widowControl/>
        <w:snapToGrid w:val="0"/>
        <w:spacing w:before="0" w:beforeAutospacing="0" w:after="240" w:afterAutospacing="0" w:line="560" w:lineRule="exact"/>
        <w:jc w:val="center"/>
        <w:textAlignment w:val="baseline"/>
        <w:rPr>
          <w:rStyle w:val="13"/>
          <w:rFonts w:ascii="宋体" w:hAnsi="宋体" w:cs="宋体"/>
          <w:b/>
          <w:bCs/>
          <w:i w:val="0"/>
          <w:caps w:val="0"/>
          <w:spacing w:val="0"/>
          <w:w w:val="100"/>
          <w:kern w:val="44"/>
          <w:sz w:val="36"/>
          <w:szCs w:val="36"/>
          <w:lang w:val="en-US" w:eastAsia="zh-CN" w:bidi="ar-SA"/>
        </w:rPr>
      </w:pPr>
      <w:r>
        <w:rPr>
          <w:rStyle w:val="13"/>
          <w:rFonts w:ascii="宋体" w:hAnsi="宋体" w:cs="宋体"/>
          <w:b/>
          <w:bCs/>
          <w:i w:val="0"/>
          <w:caps w:val="0"/>
          <w:spacing w:val="0"/>
          <w:w w:val="100"/>
          <w:kern w:val="44"/>
          <w:sz w:val="36"/>
          <w:szCs w:val="36"/>
          <w:lang w:val="en-US" w:eastAsia="zh-CN" w:bidi="ar-SA"/>
        </w:rPr>
        <w:t>第一章  资格预审邀请</w:t>
      </w:r>
    </w:p>
    <w:p>
      <w:pPr>
        <w:snapToGrid w:val="0"/>
        <w:spacing w:before="0" w:beforeAutospacing="0" w:after="0" w:afterAutospacing="0" w:line="560" w:lineRule="exact"/>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 xml:space="preserve">    </w:t>
      </w:r>
      <w:r>
        <w:rPr>
          <w:rStyle w:val="13"/>
          <w:rFonts w:ascii="宋体" w:hAnsi="宋体"/>
          <w:b w:val="0"/>
          <w:i w:val="0"/>
          <w:caps w:val="0"/>
          <w:spacing w:val="0"/>
          <w:w w:val="100"/>
          <w:sz w:val="24"/>
          <w:u w:val="single"/>
          <w:lang w:val="en-US" w:eastAsia="zh-CN" w:bidi="ar-SA"/>
        </w:rPr>
        <w:t>理县政府采购中心</w:t>
      </w:r>
      <w:r>
        <w:rPr>
          <w:rStyle w:val="13"/>
          <w:rFonts w:ascii="宋体" w:hAnsi="宋体"/>
          <w:b w:val="0"/>
          <w:i w:val="0"/>
          <w:caps w:val="0"/>
          <w:spacing w:val="0"/>
          <w:w w:val="100"/>
          <w:sz w:val="24"/>
          <w:lang w:val="en-US" w:eastAsia="zh-CN" w:bidi="ar-SA"/>
        </w:rPr>
        <w:t>受</w:t>
      </w:r>
      <w:r>
        <w:rPr>
          <w:rFonts w:hint="eastAsia" w:hAnsi="宋体" w:cs="宋体"/>
          <w:sz w:val="24"/>
          <w:szCs w:val="24"/>
          <w:u w:val="single"/>
          <w:lang w:val="en-US" w:eastAsia="zh-CN"/>
        </w:rPr>
        <w:t>理县住房和城乡建设局</w:t>
      </w:r>
      <w:r>
        <w:rPr>
          <w:rFonts w:hint="eastAsia" w:hAnsi="宋体" w:cs="宋体"/>
          <w:sz w:val="24"/>
          <w:szCs w:val="24"/>
          <w:u w:val="none"/>
          <w:lang w:val="en-US" w:eastAsia="zh-CN"/>
        </w:rPr>
        <w:t>委</w:t>
      </w:r>
      <w:r>
        <w:rPr>
          <w:rStyle w:val="13"/>
          <w:rFonts w:ascii="宋体" w:hAnsi="宋体"/>
          <w:b w:val="0"/>
          <w:i w:val="0"/>
          <w:caps w:val="0"/>
          <w:spacing w:val="0"/>
          <w:w w:val="100"/>
          <w:sz w:val="24"/>
          <w:lang w:val="en-US" w:eastAsia="zh-CN" w:bidi="ar-SA"/>
        </w:rPr>
        <w:t>托，拟对</w:t>
      </w:r>
      <w:r>
        <w:rPr>
          <w:rStyle w:val="13"/>
          <w:rFonts w:hint="eastAsia" w:hAnsi="宋体"/>
          <w:b w:val="0"/>
          <w:i w:val="0"/>
          <w:caps w:val="0"/>
          <w:spacing w:val="0"/>
          <w:w w:val="100"/>
          <w:sz w:val="24"/>
          <w:u w:val="single"/>
          <w:lang w:val="en-US" w:eastAsia="zh-CN" w:bidi="ar-SA"/>
        </w:rPr>
        <w:t>理县老仓干休所等3个老旧小区改造配套基础设施建设工程项目</w:t>
      </w:r>
      <w:r>
        <w:rPr>
          <w:rStyle w:val="13"/>
          <w:rFonts w:ascii="宋体" w:hAnsi="宋体"/>
          <w:b w:val="0"/>
          <w:i w:val="0"/>
          <w:caps w:val="0"/>
          <w:spacing w:val="0"/>
          <w:w w:val="100"/>
          <w:sz w:val="24"/>
          <w:szCs w:val="32"/>
          <w:lang w:val="en-US" w:eastAsia="zh-CN" w:bidi="ar-SA"/>
        </w:rPr>
        <w:t>采用竞争性磋商方式</w:t>
      </w:r>
      <w:r>
        <w:rPr>
          <w:rStyle w:val="13"/>
          <w:rFonts w:ascii="宋体" w:hAnsi="宋体"/>
          <w:b w:val="0"/>
          <w:i w:val="0"/>
          <w:caps w:val="0"/>
          <w:spacing w:val="0"/>
          <w:w w:val="100"/>
          <w:sz w:val="24"/>
          <w:lang w:val="en-US" w:eastAsia="zh-CN" w:bidi="ar-SA"/>
        </w:rPr>
        <w:t xml:space="preserve">进行采购，兹邀请符合本次采购项目要求的供应商参与资格预审。 </w:t>
      </w:r>
    </w:p>
    <w:p>
      <w:pPr>
        <w:snapToGrid w:val="0"/>
        <w:spacing w:before="0" w:beforeAutospacing="0" w:after="0" w:afterAutospacing="0" w:line="560" w:lineRule="exact"/>
        <w:ind w:firstLine="482" w:firstLineChars="200"/>
        <w:jc w:val="both"/>
        <w:textAlignment w:val="baseline"/>
        <w:rPr>
          <w:rStyle w:val="13"/>
          <w:rFonts w:ascii="宋体" w:hAnsi="宋体"/>
          <w:b/>
          <w:i w:val="0"/>
          <w:caps w:val="0"/>
          <w:spacing w:val="0"/>
          <w:w w:val="100"/>
          <w:sz w:val="24"/>
          <w:lang w:val="en-US" w:eastAsia="zh-CN" w:bidi="ar-SA"/>
        </w:rPr>
      </w:pPr>
      <w:r>
        <w:rPr>
          <w:rStyle w:val="13"/>
          <w:rFonts w:ascii="宋体" w:hAnsi="宋体"/>
          <w:b/>
          <w:i w:val="0"/>
          <w:caps w:val="0"/>
          <w:spacing w:val="0"/>
          <w:w w:val="100"/>
          <w:sz w:val="24"/>
          <w:lang w:val="en-US" w:eastAsia="zh-CN" w:bidi="ar-SA"/>
        </w:rPr>
        <w:t>一、采购项目基本情况</w:t>
      </w: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u w:val="single"/>
          <w:lang w:val="en-US" w:eastAsia="zh-CN" w:bidi="ar-SA"/>
        </w:rPr>
      </w:pPr>
      <w:r>
        <w:rPr>
          <w:rStyle w:val="13"/>
          <w:rFonts w:ascii="宋体" w:hAnsi="宋体"/>
          <w:b w:val="0"/>
          <w:i w:val="0"/>
          <w:caps w:val="0"/>
          <w:spacing w:val="0"/>
          <w:w w:val="100"/>
          <w:sz w:val="24"/>
          <w:lang w:val="en-US" w:eastAsia="zh-CN" w:bidi="ar-SA"/>
        </w:rPr>
        <w:t>1、项目编号：</w:t>
      </w:r>
      <w:r>
        <w:rPr>
          <w:rStyle w:val="13"/>
          <w:rFonts w:hint="eastAsia" w:hAnsi="宋体"/>
          <w:b w:val="0"/>
          <w:i w:val="0"/>
          <w:caps w:val="0"/>
          <w:spacing w:val="0"/>
          <w:w w:val="100"/>
          <w:sz w:val="24"/>
          <w:u w:val="single"/>
          <w:lang w:val="en-US" w:eastAsia="zh-CN" w:bidi="ar-SA"/>
        </w:rPr>
        <w:t>理政采工[2021]35号</w:t>
      </w:r>
    </w:p>
    <w:p>
      <w:pPr>
        <w:snapToGrid w:val="0"/>
        <w:spacing w:before="0" w:beforeAutospacing="0" w:after="0" w:afterAutospacing="0" w:line="560" w:lineRule="exact"/>
        <w:ind w:firstLine="480" w:firstLineChars="200"/>
        <w:jc w:val="both"/>
        <w:textAlignment w:val="baseline"/>
        <w:rPr>
          <w:rFonts w:hint="eastAsia" w:hAnsi="宋体" w:cs="宋体"/>
          <w:sz w:val="24"/>
          <w:szCs w:val="24"/>
          <w:u w:val="single"/>
          <w:lang w:val="en-US" w:eastAsia="zh-CN"/>
        </w:rPr>
      </w:pPr>
      <w:r>
        <w:rPr>
          <w:rStyle w:val="13"/>
          <w:rFonts w:ascii="宋体" w:hAnsi="宋体"/>
          <w:b w:val="0"/>
          <w:i w:val="0"/>
          <w:caps w:val="0"/>
          <w:spacing w:val="0"/>
          <w:w w:val="100"/>
          <w:sz w:val="24"/>
          <w:lang w:val="en-US" w:eastAsia="zh-CN" w:bidi="ar-SA"/>
        </w:rPr>
        <w:t>2、采购项目名称：</w:t>
      </w:r>
      <w:r>
        <w:rPr>
          <w:rStyle w:val="13"/>
          <w:rFonts w:hint="eastAsia" w:hAnsi="宋体"/>
          <w:b w:val="0"/>
          <w:i w:val="0"/>
          <w:caps w:val="0"/>
          <w:spacing w:val="0"/>
          <w:w w:val="100"/>
          <w:sz w:val="24"/>
          <w:u w:val="single"/>
          <w:lang w:val="en-US" w:eastAsia="zh-CN" w:bidi="ar-SA"/>
        </w:rPr>
        <w:t>理县老仓干休所等3个老旧小区改造配套基础设施建设工程项目</w:t>
      </w:r>
    </w:p>
    <w:p>
      <w:pPr>
        <w:snapToGrid w:val="0"/>
        <w:spacing w:before="0" w:beforeAutospacing="0" w:after="0" w:afterAutospacing="0" w:line="560" w:lineRule="exact"/>
        <w:ind w:firstLine="480" w:firstLineChars="200"/>
        <w:jc w:val="both"/>
        <w:textAlignment w:val="baseline"/>
        <w:rPr>
          <w:rStyle w:val="13"/>
          <w:rFonts w:hint="default" w:ascii="宋体" w:hAnsi="宋体"/>
          <w:b w:val="0"/>
          <w:i w:val="0"/>
          <w:caps w:val="0"/>
          <w:spacing w:val="0"/>
          <w:w w:val="100"/>
          <w:sz w:val="24"/>
          <w:u w:val="single"/>
          <w:lang w:val="en-US" w:eastAsia="zh-CN" w:bidi="ar-SA"/>
        </w:rPr>
      </w:pPr>
      <w:r>
        <w:rPr>
          <w:rStyle w:val="13"/>
          <w:rFonts w:ascii="宋体" w:hAnsi="宋体"/>
          <w:b w:val="0"/>
          <w:i w:val="0"/>
          <w:caps w:val="0"/>
          <w:spacing w:val="0"/>
          <w:w w:val="100"/>
          <w:sz w:val="24"/>
          <w:lang w:val="en-US" w:eastAsia="zh-CN" w:bidi="ar-SA"/>
        </w:rPr>
        <w:t>3、采购人：</w:t>
      </w:r>
      <w:r>
        <w:rPr>
          <w:rFonts w:hint="eastAsia" w:hAnsi="宋体" w:cs="宋体"/>
          <w:sz w:val="24"/>
          <w:szCs w:val="24"/>
          <w:u w:val="single"/>
          <w:lang w:val="en-US" w:eastAsia="zh-CN"/>
        </w:rPr>
        <w:t>理县住房和城乡建设局</w:t>
      </w: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4、采购代理机构：</w:t>
      </w:r>
      <w:r>
        <w:rPr>
          <w:rStyle w:val="13"/>
          <w:rFonts w:ascii="宋体" w:hAnsi="宋体"/>
          <w:b w:val="0"/>
          <w:i w:val="0"/>
          <w:caps w:val="0"/>
          <w:spacing w:val="0"/>
          <w:w w:val="100"/>
          <w:sz w:val="24"/>
          <w:u w:val="single"/>
          <w:lang w:val="en-US" w:eastAsia="zh-CN" w:bidi="ar-SA"/>
        </w:rPr>
        <w:t>理县政府采购中心</w:t>
      </w:r>
    </w:p>
    <w:p>
      <w:pPr>
        <w:pStyle w:val="16"/>
        <w:widowControl/>
        <w:snapToGrid w:val="0"/>
        <w:spacing w:before="0" w:beforeAutospacing="0" w:after="120" w:afterAutospacing="0" w:line="560" w:lineRule="exact"/>
        <w:ind w:firstLine="480" w:firstLineChars="200"/>
        <w:jc w:val="both"/>
        <w:textAlignment w:val="baseline"/>
        <w:rPr>
          <w:rStyle w:val="13"/>
          <w:rFonts w:ascii="宋体"/>
          <w:b w:val="0"/>
          <w:i w:val="0"/>
          <w:caps w:val="0"/>
          <w:spacing w:val="0"/>
          <w:w w:val="100"/>
          <w:sz w:val="34"/>
        </w:rPr>
      </w:pPr>
      <w:r>
        <w:rPr>
          <w:rStyle w:val="13"/>
          <w:rFonts w:hAnsi="宋体"/>
          <w:b w:val="0"/>
          <w:i w:val="0"/>
          <w:caps w:val="0"/>
          <w:spacing w:val="0"/>
          <w:w w:val="100"/>
          <w:sz w:val="24"/>
        </w:rPr>
        <w:t>5、项目分包情况：</w:t>
      </w:r>
      <w:r>
        <w:rPr>
          <w:rStyle w:val="13"/>
          <w:rFonts w:hint="eastAsia" w:hAnsi="宋体"/>
          <w:b w:val="0"/>
          <w:i w:val="0"/>
          <w:caps w:val="0"/>
          <w:spacing w:val="0"/>
          <w:w w:val="100"/>
          <w:sz w:val="24"/>
          <w:u w:val="single"/>
          <w:lang w:val="en-US" w:eastAsia="zh-CN"/>
        </w:rPr>
        <w:t>共一</w:t>
      </w:r>
      <w:r>
        <w:rPr>
          <w:rStyle w:val="13"/>
          <w:rFonts w:hAnsi="宋体"/>
          <w:b w:val="0"/>
          <w:i w:val="0"/>
          <w:caps w:val="0"/>
          <w:spacing w:val="0"/>
          <w:w w:val="100"/>
          <w:sz w:val="24"/>
          <w:u w:val="single"/>
          <w:lang w:val="en-US" w:eastAsia="zh-CN"/>
        </w:rPr>
        <w:t>包</w:t>
      </w:r>
      <w:r>
        <w:rPr>
          <w:rStyle w:val="13"/>
          <w:rFonts w:hAnsi="宋体"/>
          <w:b w:val="0"/>
          <w:i w:val="0"/>
          <w:caps w:val="0"/>
          <w:spacing w:val="0"/>
          <w:w w:val="100"/>
          <w:sz w:val="24"/>
          <w:lang w:val="en-US" w:eastAsia="zh-CN"/>
        </w:rPr>
        <w:t xml:space="preserve"> 包件号：</w:t>
      </w:r>
      <w:r>
        <w:rPr>
          <w:rStyle w:val="13"/>
          <w:rFonts w:hint="eastAsia" w:hAnsi="宋体"/>
          <w:b w:val="0"/>
          <w:i w:val="0"/>
          <w:caps w:val="0"/>
          <w:spacing w:val="0"/>
          <w:w w:val="100"/>
          <w:sz w:val="24"/>
          <w:u w:val="single"/>
          <w:lang w:val="en-US" w:eastAsia="zh-CN"/>
        </w:rPr>
        <w:t>理县老仓干休所等3个老旧小区改造配套基础设施建设工程项目</w:t>
      </w:r>
    </w:p>
    <w:p>
      <w:pPr>
        <w:snapToGrid w:val="0"/>
        <w:spacing w:before="0" w:beforeAutospacing="0" w:after="0" w:afterAutospacing="0" w:line="560" w:lineRule="exact"/>
        <w:ind w:firstLine="482" w:firstLineChars="200"/>
        <w:jc w:val="both"/>
        <w:textAlignment w:val="baseline"/>
        <w:rPr>
          <w:rStyle w:val="13"/>
          <w:rFonts w:ascii="宋体" w:hAnsi="宋体"/>
          <w:b/>
          <w:i w:val="0"/>
          <w:caps w:val="0"/>
          <w:spacing w:val="0"/>
          <w:w w:val="100"/>
          <w:sz w:val="24"/>
          <w:lang w:val="en-US" w:eastAsia="zh-CN" w:bidi="ar-SA"/>
        </w:rPr>
      </w:pPr>
      <w:r>
        <w:rPr>
          <w:rStyle w:val="13"/>
          <w:rFonts w:ascii="宋体" w:hAnsi="宋体"/>
          <w:b/>
          <w:i w:val="0"/>
          <w:caps w:val="0"/>
          <w:spacing w:val="0"/>
          <w:w w:val="100"/>
          <w:sz w:val="24"/>
          <w:lang w:val="en-US" w:eastAsia="zh-CN" w:bidi="ar-SA"/>
        </w:rPr>
        <w:t>二、资金情况</w:t>
      </w:r>
    </w:p>
    <w:p>
      <w:pPr>
        <w:snapToGrid w:val="0"/>
        <w:spacing w:before="0" w:beforeAutospacing="0" w:after="0" w:afterAutospacing="0" w:line="400" w:lineRule="exact"/>
        <w:ind w:right="51"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资金来源：财政资金</w:t>
      </w:r>
    </w:p>
    <w:p>
      <w:pPr>
        <w:pStyle w:val="16"/>
        <w:snapToGrid w:val="0"/>
        <w:spacing w:before="0" w:beforeAutospacing="0" w:after="120" w:afterAutospacing="0" w:line="400" w:lineRule="exact"/>
        <w:jc w:val="both"/>
        <w:textAlignment w:val="baseline"/>
        <w:rPr>
          <w:rStyle w:val="13"/>
          <w:rFonts w:ascii="宋体"/>
          <w:b w:val="0"/>
          <w:i w:val="0"/>
          <w:caps w:val="0"/>
          <w:color w:val="FF0000"/>
          <w:spacing w:val="0"/>
          <w:w w:val="100"/>
          <w:sz w:val="34"/>
        </w:rPr>
      </w:pPr>
      <w:r>
        <w:rPr>
          <w:rStyle w:val="13"/>
          <w:rFonts w:hAnsi="宋体"/>
          <w:b w:val="0"/>
          <w:i w:val="0"/>
          <w:caps w:val="0"/>
          <w:spacing w:val="0"/>
          <w:w w:val="100"/>
          <w:sz w:val="24"/>
        </w:rPr>
        <w:t xml:space="preserve">   </w:t>
      </w:r>
      <w:r>
        <w:rPr>
          <w:rStyle w:val="13"/>
          <w:rFonts w:hAnsi="宋体"/>
          <w:b w:val="0"/>
          <w:i w:val="0"/>
          <w:caps w:val="0"/>
          <w:color w:val="FF0000"/>
          <w:spacing w:val="0"/>
          <w:w w:val="100"/>
          <w:sz w:val="24"/>
        </w:rPr>
        <w:t xml:space="preserve"> 预算价</w:t>
      </w:r>
      <w:r>
        <w:rPr>
          <w:rStyle w:val="13"/>
          <w:rFonts w:hAnsi="宋体" w:cs="Times New Roman"/>
          <w:b/>
          <w:bCs/>
          <w:i w:val="0"/>
          <w:caps w:val="0"/>
          <w:color w:val="FF0000"/>
          <w:spacing w:val="0"/>
          <w:w w:val="100"/>
          <w:sz w:val="24"/>
        </w:rPr>
        <w:t>：</w:t>
      </w:r>
      <w:r>
        <w:rPr>
          <w:rStyle w:val="13"/>
          <w:rFonts w:hint="eastAsia" w:hAnsi="宋体"/>
          <w:b w:val="0"/>
          <w:i w:val="0"/>
          <w:caps w:val="0"/>
          <w:color w:val="FF0000"/>
          <w:spacing w:val="0"/>
          <w:w w:val="100"/>
          <w:sz w:val="24"/>
          <w:u w:val="single"/>
          <w:lang w:val="en-US" w:eastAsia="zh-CN"/>
        </w:rPr>
        <w:t>262.5万</w:t>
      </w:r>
      <w:r>
        <w:rPr>
          <w:rStyle w:val="13"/>
          <w:rFonts w:hAnsi="宋体"/>
          <w:b w:val="0"/>
          <w:i w:val="0"/>
          <w:caps w:val="0"/>
          <w:color w:val="FF0000"/>
          <w:spacing w:val="0"/>
          <w:w w:val="100"/>
          <w:sz w:val="24"/>
          <w:u w:val="single"/>
        </w:rPr>
        <w:t>元</w:t>
      </w:r>
      <w:r>
        <w:rPr>
          <w:rStyle w:val="13"/>
          <w:rFonts w:hAnsi="宋体"/>
          <w:b w:val="0"/>
          <w:i w:val="0"/>
          <w:caps w:val="0"/>
          <w:color w:val="FF0000"/>
          <w:spacing w:val="0"/>
          <w:w w:val="100"/>
          <w:sz w:val="24"/>
        </w:rPr>
        <w:t>；最高限价：</w:t>
      </w:r>
      <w:r>
        <w:rPr>
          <w:rStyle w:val="13"/>
          <w:rFonts w:hint="eastAsia" w:hAnsi="宋体"/>
          <w:b w:val="0"/>
          <w:i w:val="0"/>
          <w:caps w:val="0"/>
          <w:color w:val="FF0000"/>
          <w:spacing w:val="0"/>
          <w:w w:val="100"/>
          <w:sz w:val="24"/>
          <w:u w:val="single"/>
          <w:lang w:val="en-US" w:eastAsia="zh-CN"/>
        </w:rPr>
        <w:t>262.5万</w:t>
      </w:r>
      <w:r>
        <w:rPr>
          <w:rStyle w:val="13"/>
          <w:rFonts w:hAnsi="宋体"/>
          <w:b w:val="0"/>
          <w:i w:val="0"/>
          <w:caps w:val="0"/>
          <w:color w:val="FF0000"/>
          <w:spacing w:val="0"/>
          <w:w w:val="100"/>
          <w:sz w:val="24"/>
          <w:u w:val="single"/>
        </w:rPr>
        <w:t>元</w:t>
      </w:r>
      <w:r>
        <w:rPr>
          <w:rStyle w:val="13"/>
          <w:rFonts w:hAnsi="宋体" w:cs="Times New Roman"/>
          <w:b/>
          <w:bCs/>
          <w:i w:val="0"/>
          <w:caps w:val="0"/>
          <w:color w:val="FF0000"/>
          <w:spacing w:val="0"/>
          <w:w w:val="100"/>
          <w:sz w:val="24"/>
        </w:rPr>
        <w:t>；</w:t>
      </w:r>
    </w:p>
    <w:p>
      <w:pPr>
        <w:numPr>
          <w:ilvl w:val="0"/>
          <w:numId w:val="1"/>
        </w:numPr>
        <w:snapToGrid w:val="0"/>
        <w:spacing w:before="0" w:beforeAutospacing="0" w:after="0" w:afterAutospacing="0" w:line="560" w:lineRule="exact"/>
        <w:ind w:firstLine="482" w:firstLineChars="200"/>
        <w:jc w:val="both"/>
        <w:textAlignment w:val="baseline"/>
        <w:rPr>
          <w:rStyle w:val="13"/>
          <w:rFonts w:ascii="宋体" w:hAnsi="宋体"/>
          <w:b/>
          <w:i w:val="0"/>
          <w:caps w:val="0"/>
          <w:spacing w:val="0"/>
          <w:w w:val="100"/>
          <w:sz w:val="24"/>
          <w:lang w:val="en-US" w:eastAsia="zh-CN" w:bidi="ar-SA"/>
        </w:rPr>
      </w:pPr>
      <w:r>
        <w:rPr>
          <w:rStyle w:val="13"/>
          <w:rFonts w:ascii="宋体" w:hAnsi="宋体"/>
          <w:b/>
          <w:i w:val="0"/>
          <w:caps w:val="0"/>
          <w:spacing w:val="0"/>
          <w:w w:val="100"/>
          <w:sz w:val="24"/>
          <w:lang w:val="en-US" w:eastAsia="zh-CN" w:bidi="ar-SA"/>
        </w:rPr>
        <w:t>采购项目简介</w:t>
      </w:r>
    </w:p>
    <w:p>
      <w:pPr>
        <w:pStyle w:val="4"/>
        <w:ind w:firstLine="480" w:firstLineChars="200"/>
        <w:rPr>
          <w:rStyle w:val="13"/>
          <w:rFonts w:hint="eastAsia" w:asciiTheme="minorEastAsia" w:hAnsiTheme="minorEastAsia" w:eastAsiaTheme="minorEastAsia" w:cstheme="minorEastAsia"/>
          <w:b/>
          <w:bCs/>
          <w:i w:val="0"/>
          <w:caps w:val="0"/>
          <w:spacing w:val="0"/>
          <w:w w:val="100"/>
          <w:sz w:val="24"/>
          <w:szCs w:val="24"/>
          <w:lang w:val="en-US" w:eastAsia="zh-CN" w:bidi="ar-SA"/>
        </w:rPr>
      </w:pPr>
      <w:r>
        <w:rPr>
          <w:rFonts w:hint="eastAsia" w:asciiTheme="minorEastAsia" w:hAnsiTheme="minorEastAsia" w:eastAsiaTheme="minorEastAsia" w:cstheme="minorEastAsia"/>
          <w:sz w:val="24"/>
          <w:szCs w:val="24"/>
          <w:lang w:val="en-US" w:eastAsia="zh-CN"/>
        </w:rPr>
        <w:t>1.</w:t>
      </w:r>
      <w:r>
        <w:rPr>
          <w:rFonts w:hint="eastAsia" w:ascii="宋体" w:hAnsi="宋体" w:eastAsia="宋体" w:cs="宋体"/>
          <w:b w:val="0"/>
          <w:bCs w:val="0"/>
          <w:color w:val="auto"/>
          <w:kern w:val="2"/>
          <w:sz w:val="24"/>
          <w:szCs w:val="24"/>
          <w:lang w:val="en-US" w:eastAsia="zh-CN" w:bidi="ar-SA"/>
        </w:rPr>
        <w:t>理县老仓干休所等3个老旧小区改造配套基础设施建设</w:t>
      </w:r>
      <w:r>
        <w:rPr>
          <w:rFonts w:hint="eastAsia" w:hAnsi="宋体" w:cs="宋体"/>
          <w:b w:val="0"/>
          <w:bCs w:val="0"/>
          <w:color w:val="auto"/>
          <w:kern w:val="2"/>
          <w:sz w:val="24"/>
          <w:szCs w:val="24"/>
          <w:lang w:val="en-US" w:eastAsia="zh-CN" w:bidi="ar-SA"/>
        </w:rPr>
        <w:t>。</w:t>
      </w:r>
    </w:p>
    <w:p>
      <w:pPr>
        <w:pStyle w:val="4"/>
        <w:pageBreakBefore w:val="0"/>
        <w:widowControl w:val="0"/>
        <w:kinsoku/>
        <w:wordWrap/>
        <w:overflowPunct/>
        <w:topLinePunct w:val="0"/>
        <w:autoSpaceDE/>
        <w:autoSpaceDN/>
        <w:bidi w:val="0"/>
        <w:snapToGrid/>
        <w:spacing w:line="480" w:lineRule="auto"/>
        <w:ind w:firstLine="482" w:firstLineChars="200"/>
        <w:textAlignment w:val="auto"/>
        <w:rPr>
          <w:rStyle w:val="13"/>
          <w:rFonts w:ascii="宋体" w:hAnsi="宋体" w:cs="宋体"/>
          <w:b/>
          <w:bCs/>
          <w:i w:val="0"/>
          <w:caps w:val="0"/>
          <w:spacing w:val="0"/>
          <w:w w:val="100"/>
          <w:sz w:val="24"/>
          <w:szCs w:val="24"/>
          <w:lang w:val="en-US" w:eastAsia="zh-CN" w:bidi="ar-SA"/>
        </w:rPr>
      </w:pPr>
      <w:r>
        <w:rPr>
          <w:rStyle w:val="13"/>
          <w:rFonts w:ascii="宋体" w:hAnsi="宋体" w:cs="宋体"/>
          <w:b/>
          <w:bCs/>
          <w:i w:val="0"/>
          <w:caps w:val="0"/>
          <w:spacing w:val="0"/>
          <w:w w:val="100"/>
          <w:sz w:val="24"/>
          <w:szCs w:val="24"/>
          <w:lang w:val="en-US" w:eastAsia="zh-CN" w:bidi="ar-SA"/>
        </w:rPr>
        <w:t>四、定向采购情况</w:t>
      </w:r>
    </w:p>
    <w:p>
      <w:pPr>
        <w:pStyle w:val="4"/>
        <w:pageBreakBefore w:val="0"/>
        <w:widowControl w:val="0"/>
        <w:kinsoku/>
        <w:wordWrap/>
        <w:overflowPunct/>
        <w:topLinePunct w:val="0"/>
        <w:autoSpaceDE/>
        <w:autoSpaceDN/>
        <w:bidi w:val="0"/>
        <w:snapToGrid/>
        <w:spacing w:line="480" w:lineRule="auto"/>
        <w:ind w:firstLine="480" w:firstLineChars="200"/>
        <w:textAlignment w:val="auto"/>
        <w:rPr>
          <w:rStyle w:val="13"/>
          <w:rFonts w:ascii="宋体" w:hAnsi="宋体"/>
          <w:b w:val="0"/>
          <w:i w:val="0"/>
          <w:caps w:val="0"/>
          <w:spacing w:val="0"/>
          <w:w w:val="100"/>
          <w:sz w:val="24"/>
          <w:szCs w:val="24"/>
          <w:lang w:val="zh-CN" w:eastAsia="zh-CN" w:bidi="ar-SA"/>
        </w:rPr>
      </w:pPr>
      <w:r>
        <w:rPr>
          <w:rStyle w:val="13"/>
          <w:rFonts w:ascii="宋体" w:hAnsi="宋体"/>
          <w:b w:val="0"/>
          <w:i w:val="0"/>
          <w:caps w:val="0"/>
          <w:spacing w:val="0"/>
          <w:w w:val="100"/>
          <w:sz w:val="24"/>
          <w:szCs w:val="24"/>
          <w:lang w:val="en-US" w:eastAsia="zh-CN" w:bidi="ar-SA"/>
        </w:rPr>
        <w:t>本项目</w:t>
      </w:r>
      <w:r>
        <w:rPr>
          <w:rStyle w:val="13"/>
          <w:rFonts w:ascii="宋体" w:hAnsi="宋体"/>
          <w:b w:val="0"/>
          <w:i w:val="0"/>
          <w:caps w:val="0"/>
          <w:spacing w:val="0"/>
          <w:w w:val="100"/>
          <w:sz w:val="24"/>
          <w:szCs w:val="24"/>
          <w:lang w:val="zh-CN" w:eastAsia="zh-CN" w:bidi="ar-SA"/>
        </w:rPr>
        <w:t>专门面向中小企业采购</w:t>
      </w:r>
      <w:r>
        <w:rPr>
          <w:rStyle w:val="13"/>
          <w:rFonts w:ascii="宋体" w:hAnsi="宋体"/>
          <w:b w:val="0"/>
          <w:i w:val="0"/>
          <w:caps w:val="0"/>
          <w:spacing w:val="0"/>
          <w:w w:val="100"/>
          <w:sz w:val="24"/>
          <w:szCs w:val="24"/>
          <w:lang w:val="en-US" w:eastAsia="zh-CN" w:bidi="ar-SA"/>
        </w:rPr>
        <w:t>（监狱企业、残疾人福利性单位均视同小微企业）</w:t>
      </w:r>
      <w:r>
        <w:rPr>
          <w:rStyle w:val="13"/>
          <w:rFonts w:ascii="宋体" w:hAnsi="宋体"/>
          <w:b w:val="0"/>
          <w:i w:val="0"/>
          <w:caps w:val="0"/>
          <w:spacing w:val="0"/>
          <w:w w:val="100"/>
          <w:sz w:val="24"/>
          <w:szCs w:val="24"/>
          <w:lang w:val="zh-CN" w:eastAsia="zh-CN" w:bidi="ar-SA"/>
        </w:rPr>
        <w:t>。</w:t>
      </w:r>
    </w:p>
    <w:p>
      <w:pPr>
        <w:snapToGrid w:val="0"/>
        <w:spacing w:before="0" w:beforeAutospacing="0" w:after="0" w:afterAutospacing="0" w:line="560" w:lineRule="exact"/>
        <w:ind w:firstLine="482" w:firstLineChars="200"/>
        <w:jc w:val="left"/>
        <w:textAlignment w:val="baseline"/>
        <w:rPr>
          <w:rStyle w:val="13"/>
          <w:rFonts w:ascii="宋体" w:hAnsi="宋体" w:cs="宋体"/>
          <w:b/>
          <w:bCs/>
          <w:i w:val="0"/>
          <w:caps w:val="0"/>
          <w:spacing w:val="0"/>
          <w:w w:val="100"/>
          <w:sz w:val="24"/>
          <w:szCs w:val="24"/>
          <w:lang w:val="zh-CN" w:eastAsia="zh-CN" w:bidi="ar-SA"/>
        </w:rPr>
      </w:pPr>
      <w:r>
        <w:rPr>
          <w:rStyle w:val="13"/>
          <w:rFonts w:ascii="宋体" w:hAnsi="宋体" w:cs="宋体"/>
          <w:b/>
          <w:bCs/>
          <w:i w:val="0"/>
          <w:caps w:val="0"/>
          <w:spacing w:val="0"/>
          <w:w w:val="100"/>
          <w:sz w:val="24"/>
          <w:szCs w:val="24"/>
          <w:lang w:val="en-US" w:eastAsia="zh-CN" w:bidi="ar-SA"/>
        </w:rPr>
        <w:t>五</w:t>
      </w:r>
      <w:r>
        <w:rPr>
          <w:rStyle w:val="13"/>
          <w:rFonts w:ascii="宋体" w:hAnsi="宋体" w:cs="宋体"/>
          <w:b/>
          <w:bCs/>
          <w:i w:val="0"/>
          <w:caps w:val="0"/>
          <w:spacing w:val="0"/>
          <w:w w:val="100"/>
          <w:sz w:val="24"/>
          <w:szCs w:val="24"/>
          <w:lang w:val="zh-CN" w:eastAsia="zh-CN" w:bidi="ar-SA"/>
        </w:rPr>
        <w:t>、供应商邀请方式</w:t>
      </w:r>
    </w:p>
    <w:p>
      <w:pPr>
        <w:snapToGrid w:val="0"/>
        <w:spacing w:before="0" w:beforeAutospacing="0" w:after="0" w:afterAutospacing="0" w:line="560" w:lineRule="exact"/>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本次资格预审邀请在四川政府采购网（http://www.ccgp-sichuan.gov.cn）、阿坝州公共资源交易中心（http://ggzyjy.abazhou.gov.cn）上以公告形式发布，公告期限为 5 个工作日。</w:t>
      </w:r>
    </w:p>
    <w:p>
      <w:pPr>
        <w:pStyle w:val="4"/>
        <w:rPr>
          <w:lang w:val="en-US" w:eastAsia="zh-CN"/>
        </w:rPr>
      </w:pPr>
    </w:p>
    <w:p>
      <w:pPr>
        <w:snapToGrid w:val="0"/>
        <w:spacing w:before="0" w:beforeAutospacing="0" w:after="0" w:afterAutospacing="0" w:line="560" w:lineRule="exact"/>
        <w:ind w:firstLine="482" w:firstLineChars="200"/>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cs="宋体"/>
          <w:b/>
          <w:bCs/>
          <w:i w:val="0"/>
          <w:caps w:val="0"/>
          <w:spacing w:val="0"/>
          <w:w w:val="100"/>
          <w:sz w:val="24"/>
          <w:lang w:val="en-US" w:eastAsia="zh-CN" w:bidi="ar-SA"/>
        </w:rPr>
        <w:t>六、供应商参加本次政府采购活动应具备下列条件</w:t>
      </w:r>
    </w:p>
    <w:p>
      <w:pPr>
        <w:snapToGrid w:val="0"/>
        <w:spacing w:before="0" w:beforeAutospacing="0" w:after="0" w:afterAutospacing="0" w:line="560" w:lineRule="exact"/>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lang w:val="en-US" w:eastAsia="zh-CN" w:bidi="ar-SA"/>
        </w:rPr>
        <w:t>（一）</w:t>
      </w:r>
      <w:r>
        <w:rPr>
          <w:rStyle w:val="13"/>
          <w:rFonts w:ascii="宋体" w:hAnsi="宋体"/>
          <w:b w:val="0"/>
          <w:i w:val="0"/>
          <w:caps w:val="0"/>
          <w:spacing w:val="0"/>
          <w:w w:val="100"/>
          <w:sz w:val="24"/>
          <w:szCs w:val="24"/>
          <w:lang w:val="en-US" w:eastAsia="zh-CN" w:bidi="ar-SA"/>
        </w:rPr>
        <w:t>符合《中华人民共和国政府采购法》第二十二条规定：</w:t>
      </w:r>
    </w:p>
    <w:p>
      <w:pPr>
        <w:snapToGrid w:val="0"/>
        <w:spacing w:before="0" w:beforeAutospacing="0" w:after="0" w:afterAutospacing="0" w:line="560" w:lineRule="exact"/>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1．具有独立承担民事责任的能力；</w:t>
      </w:r>
    </w:p>
    <w:p>
      <w:pPr>
        <w:snapToGrid w:val="0"/>
        <w:spacing w:before="0" w:beforeAutospacing="0" w:after="0" w:afterAutospacing="0" w:line="560" w:lineRule="exact"/>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2．具有良好的商业信誉和健全的财务会计制度；</w:t>
      </w:r>
    </w:p>
    <w:p>
      <w:pPr>
        <w:snapToGrid w:val="0"/>
        <w:spacing w:before="0" w:beforeAutospacing="0" w:after="0" w:afterAutospacing="0" w:line="560" w:lineRule="exact"/>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3．具有履行合同所必须的设备和专业技术能力；</w:t>
      </w:r>
    </w:p>
    <w:p>
      <w:pPr>
        <w:snapToGrid w:val="0"/>
        <w:spacing w:before="0" w:beforeAutospacing="0" w:after="0" w:afterAutospacing="0" w:line="560" w:lineRule="exact"/>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4．具有依法缴纳税收和社会保障资金的良好记录；</w:t>
      </w:r>
    </w:p>
    <w:p>
      <w:pPr>
        <w:snapToGrid w:val="0"/>
        <w:spacing w:before="0" w:beforeAutospacing="0" w:after="0" w:afterAutospacing="0" w:line="560" w:lineRule="exact"/>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5．参加本次政府采购活动前三年内，在经营活动中没有重大违法记录；</w:t>
      </w:r>
    </w:p>
    <w:p>
      <w:pPr>
        <w:snapToGrid w:val="0"/>
        <w:spacing w:before="0" w:beforeAutospacing="0" w:after="0" w:afterAutospacing="0" w:line="560" w:lineRule="exact"/>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6．法律、行政法规规定的其他条件；</w:t>
      </w:r>
    </w:p>
    <w:p>
      <w:pPr>
        <w:snapToGrid w:val="0"/>
        <w:spacing w:before="0" w:beforeAutospacing="0" w:after="0" w:afterAutospacing="0" w:line="560" w:lineRule="exact"/>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6.1参加政府采购活动的供应商、法定代表人（负责人）、技术负责人不得具有行贿犯罪记录；</w:t>
      </w:r>
    </w:p>
    <w:p>
      <w:pPr>
        <w:snapToGrid w:val="0"/>
        <w:spacing w:before="0" w:beforeAutospacing="0" w:after="0" w:afterAutospacing="0" w:line="560" w:lineRule="exact"/>
        <w:jc w:val="both"/>
        <w:textAlignment w:val="baseline"/>
        <w:rPr>
          <w:lang w:val="en-US" w:eastAsia="zh-CN"/>
        </w:rPr>
      </w:pPr>
      <w:r>
        <w:rPr>
          <w:rStyle w:val="13"/>
          <w:rFonts w:ascii="宋体" w:hAnsi="宋体"/>
          <w:b w:val="0"/>
          <w:i w:val="0"/>
          <w:caps w:val="0"/>
          <w:spacing w:val="0"/>
          <w:w w:val="100"/>
          <w:sz w:val="24"/>
          <w:szCs w:val="24"/>
          <w:lang w:val="en-US" w:eastAsia="zh-CN" w:bidi="ar-SA"/>
        </w:rPr>
        <w:t>6.2根据《关于在政府采购活动中查询及使用信用记录有关问题的通知》（财库〔2016〕125号）的要求，在“信用中国”（www.creditchina.gov.cn）、“中国政府采购网”（www.ccgp.gov.cn）网站公布列入失信被执行人名单、重大税收违法案件当事人名单、政府采购严重违法失信行为记录名单中的供应商拒绝报名参加本项目的采购活动；</w:t>
      </w:r>
    </w:p>
    <w:p>
      <w:pPr>
        <w:numPr>
          <w:ilvl w:val="0"/>
          <w:numId w:val="2"/>
        </w:numPr>
        <w:tabs>
          <w:tab w:val="left" w:pos="7665"/>
        </w:tabs>
        <w:snapToGrid w:val="0"/>
        <w:spacing w:before="0" w:beforeAutospacing="0" w:after="0" w:afterAutospacing="0" w:line="360" w:lineRule="auto"/>
        <w:jc w:val="left"/>
        <w:textAlignment w:val="baseline"/>
        <w:rPr>
          <w:rFonts w:hint="eastAsia" w:ascii="宋体" w:hAnsi="宋体" w:eastAsia="宋体" w:cs="宋体"/>
          <w:sz w:val="24"/>
          <w:szCs w:val="24"/>
          <w:lang w:val="en-US" w:eastAsia="zh-CN"/>
        </w:rPr>
      </w:pPr>
      <w:r>
        <w:rPr>
          <w:rStyle w:val="13"/>
          <w:rFonts w:ascii="宋体" w:hAnsi="宋体"/>
          <w:b w:val="0"/>
          <w:i w:val="0"/>
          <w:caps w:val="0"/>
          <w:spacing w:val="0"/>
          <w:w w:val="100"/>
          <w:sz w:val="24"/>
          <w:szCs w:val="24"/>
          <w:lang w:val="en-US" w:eastAsia="zh-CN" w:bidi="ar-SA"/>
        </w:rPr>
        <w:t>根据本项目实际提出的特殊条件：</w:t>
      </w:r>
    </w:p>
    <w:p>
      <w:pPr>
        <w:numPr>
          <w:numId w:val="0"/>
        </w:numPr>
        <w:tabs>
          <w:tab w:val="left" w:pos="7665"/>
        </w:tabs>
        <w:snapToGrid w:val="0"/>
        <w:spacing w:before="0" w:beforeAutospacing="0" w:after="0" w:afterAutospacing="0" w:line="360" w:lineRule="auto"/>
        <w:ind w:firstLine="240" w:firstLineChars="10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1.具备建设行政主管部门颁发的市政公用工程施工总承包三级及以上资质。</w:t>
      </w:r>
    </w:p>
    <w:p>
      <w:pPr>
        <w:numPr>
          <w:numId w:val="0"/>
        </w:numPr>
        <w:tabs>
          <w:tab w:val="left" w:pos="7665"/>
        </w:tabs>
        <w:snapToGrid w:val="0"/>
        <w:spacing w:before="0" w:beforeAutospacing="0" w:after="0" w:afterAutospacing="0" w:line="360" w:lineRule="auto"/>
        <w:ind w:leftChars="0" w:firstLine="240" w:firstLineChars="100"/>
        <w:jc w:val="left"/>
        <w:textAlignment w:val="baseline"/>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具备有效的《安全生产许可证》。</w:t>
      </w:r>
    </w:p>
    <w:p>
      <w:pPr>
        <w:numPr>
          <w:numId w:val="0"/>
        </w:numPr>
        <w:tabs>
          <w:tab w:val="left" w:pos="7665"/>
        </w:tabs>
        <w:snapToGrid w:val="0"/>
        <w:spacing w:before="0" w:beforeAutospacing="0" w:after="0" w:afterAutospacing="0" w:line="360" w:lineRule="auto"/>
        <w:ind w:leftChars="0" w:firstLine="240" w:firstLineChars="10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3.项目经理：具备市政公用工程专业二级或以上建造师执业资格，并具有安全生产B证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技术负责人：具备市政公用工程专业中级或以上职称。</w:t>
      </w:r>
    </w:p>
    <w:p>
      <w:pPr>
        <w:numPr>
          <w:numId w:val="0"/>
        </w:numPr>
        <w:tabs>
          <w:tab w:val="left" w:pos="7665"/>
        </w:tabs>
        <w:snapToGrid w:val="0"/>
        <w:spacing w:before="0" w:beforeAutospacing="0" w:after="0" w:afterAutospacing="0" w:line="360" w:lineRule="auto"/>
        <w:ind w:leftChars="0" w:firstLine="240" w:firstLineChars="100"/>
        <w:jc w:val="left"/>
        <w:textAlignment w:val="baseline"/>
        <w:rPr>
          <w:rStyle w:val="13"/>
          <w:rFonts w:ascii="宋体" w:hAnsi="宋体"/>
          <w:b w:val="0"/>
          <w:i w:val="0"/>
          <w:caps w:val="0"/>
          <w:spacing w:val="0"/>
          <w:w w:val="100"/>
          <w:sz w:val="24"/>
          <w:szCs w:val="24"/>
          <w:lang w:val="en-US" w:eastAsia="zh-CN" w:bidi="ar-SA"/>
        </w:rPr>
      </w:pPr>
      <w:r>
        <w:rPr>
          <w:rFonts w:hint="eastAsia" w:ascii="宋体" w:hAnsi="宋体" w:eastAsia="宋体" w:cs="宋体"/>
          <w:sz w:val="24"/>
          <w:szCs w:val="24"/>
          <w:lang w:val="en-US" w:eastAsia="zh-CN"/>
        </w:rPr>
        <w:t>4.注册地不在四川省行政区域内的省外企业须提供在有效期内的《四川省省外建筑企业入川承揽业务验证登记证》或带二维码的《四川省省外施工、监理企业入川承揽业务基本信息录入证》或带二维码的《四川省省外建筑企业入川信息报送电子登记表》。</w:t>
      </w:r>
    </w:p>
    <w:p>
      <w:pPr>
        <w:pStyle w:val="8"/>
        <w:spacing w:line="440" w:lineRule="exact"/>
        <w:ind w:firstLine="240" w:firstLineChars="100"/>
        <w:jc w:val="both"/>
        <w:rPr>
          <w:rFonts w:hint="eastAsia" w:asciiTheme="minorEastAsia" w:hAnsiTheme="minorEastAsia" w:eastAsiaTheme="minorEastAsia" w:cstheme="minorEastAsia"/>
          <w:sz w:val="24"/>
          <w:szCs w:val="24"/>
          <w:lang w:val="en-US" w:eastAsia="zh-CN"/>
        </w:rPr>
      </w:pPr>
      <w:r>
        <w:rPr>
          <w:rStyle w:val="13"/>
          <w:rFonts w:ascii="宋体" w:hAnsi="宋体"/>
          <w:b w:val="0"/>
          <w:i w:val="0"/>
          <w:caps w:val="0"/>
          <w:spacing w:val="0"/>
          <w:w w:val="100"/>
          <w:sz w:val="24"/>
          <w:szCs w:val="24"/>
          <w:lang w:val="en-US" w:eastAsia="zh-CN" w:bidi="ar-SA"/>
        </w:rPr>
        <w:t>（三）本项目不接受联合体参加。</w:t>
      </w:r>
    </w:p>
    <w:p>
      <w:pPr>
        <w:snapToGrid w:val="0"/>
        <w:spacing w:before="0" w:beforeAutospacing="0" w:after="0" w:afterAutospacing="0" w:line="560" w:lineRule="exact"/>
        <w:ind w:firstLine="241" w:firstLineChars="100"/>
        <w:jc w:val="both"/>
        <w:textAlignment w:val="baseline"/>
        <w:rPr>
          <w:rStyle w:val="13"/>
          <w:rFonts w:ascii="宋体" w:hAnsi="宋体" w:cs="宋体"/>
          <w:b/>
          <w:bCs/>
          <w:i w:val="0"/>
          <w:caps w:val="0"/>
          <w:spacing w:val="0"/>
          <w:w w:val="100"/>
          <w:sz w:val="24"/>
          <w:szCs w:val="24"/>
          <w:lang w:val="en-US" w:eastAsia="en-US" w:bidi="ar-SA"/>
        </w:rPr>
      </w:pPr>
      <w:r>
        <w:rPr>
          <w:rStyle w:val="13"/>
          <w:rFonts w:ascii="宋体" w:hAnsi="宋体" w:cs="宋体"/>
          <w:b/>
          <w:bCs/>
          <w:i w:val="0"/>
          <w:caps w:val="0"/>
          <w:spacing w:val="0"/>
          <w:w w:val="100"/>
          <w:sz w:val="24"/>
          <w:szCs w:val="24"/>
          <w:lang w:val="en-US" w:eastAsia="en-US" w:bidi="ar-SA"/>
        </w:rPr>
        <w:t>七、禁止参加本次资格预审活动的申请人</w:t>
      </w: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szCs w:val="24"/>
          <w:lang w:val="en-US" w:eastAsia="en-US" w:bidi="ar-SA"/>
        </w:rPr>
      </w:pPr>
      <w:r>
        <w:rPr>
          <w:rStyle w:val="13"/>
          <w:rFonts w:ascii="宋体" w:hAnsi="宋体"/>
          <w:b w:val="0"/>
          <w:i w:val="0"/>
          <w:caps w:val="0"/>
          <w:spacing w:val="0"/>
          <w:w w:val="100"/>
          <w:sz w:val="24"/>
          <w:szCs w:val="24"/>
          <w:lang w:val="en-US" w:eastAsia="en-US" w:bidi="ar-SA"/>
        </w:rPr>
        <w:t>1.根据《关于在政府采购活动中查询及使用信用记录有关问题的通知》（财库〔2016〕125号）的要求，</w:t>
      </w:r>
      <w:r>
        <w:rPr>
          <w:rStyle w:val="13"/>
          <w:rFonts w:ascii="宋体" w:hAnsi="宋体"/>
          <w:b w:val="0"/>
          <w:i w:val="0"/>
          <w:caps w:val="0"/>
          <w:spacing w:val="0"/>
          <w:w w:val="100"/>
          <w:sz w:val="24"/>
          <w:szCs w:val="24"/>
          <w:lang w:val="en-US" w:eastAsia="zh-CN" w:bidi="ar-SA"/>
        </w:rPr>
        <w:t>采购人 /采购代理机构将通过“信用中国 ”</w:t>
      </w:r>
      <w:r>
        <w:rPr>
          <w:rStyle w:val="13"/>
          <w:rFonts w:ascii="宋体" w:hAnsi="宋体"/>
          <w:b w:val="0"/>
          <w:i w:val="0"/>
          <w:caps w:val="0"/>
          <w:spacing w:val="0"/>
          <w:w w:val="100"/>
          <w:sz w:val="24"/>
          <w:szCs w:val="24"/>
          <w:lang w:val="en-US" w:eastAsia="en-US" w:bidi="ar-SA"/>
        </w:rPr>
        <w:t xml:space="preserve">网站（www.creditchina.gov.cn）、“中国政府采购网”网站（www.ccgp.gov.cn）等渠道查询申请人在资格审查当日之前的信用记录并保存信用记录结果网页截图，拒绝列入失信被执行人名单、重大税收违法案件当事人名单、政府采购严重违法失信行为记录名单中的申请人参加本项目的资格预审活动。 </w:t>
      </w: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szCs w:val="24"/>
          <w:lang w:val="en-US" w:eastAsia="en-US" w:bidi="ar-SA"/>
        </w:rPr>
      </w:pPr>
      <w:r>
        <w:rPr>
          <w:rStyle w:val="13"/>
          <w:rFonts w:ascii="宋体" w:hAnsi="宋体"/>
          <w:b w:val="0"/>
          <w:i w:val="0"/>
          <w:caps w:val="0"/>
          <w:spacing w:val="0"/>
          <w:w w:val="100"/>
          <w:sz w:val="24"/>
          <w:szCs w:val="24"/>
          <w:lang w:val="en-US" w:eastAsia="en-US" w:bidi="ar-SA"/>
        </w:rPr>
        <w:t>2.资格预审申请人及其现任法定代表人/负责人存在行贿犯罪记录的。</w:t>
      </w:r>
    </w:p>
    <w:p>
      <w:pPr>
        <w:pStyle w:val="67"/>
        <w:widowControl/>
        <w:snapToGrid w:val="0"/>
        <w:spacing w:before="0" w:beforeAutospacing="0" w:after="0" w:afterAutospacing="0" w:line="560" w:lineRule="exact"/>
        <w:ind w:firstLine="200" w:firstLineChars="0"/>
        <w:jc w:val="both"/>
        <w:textAlignment w:val="baseline"/>
        <w:rPr>
          <w:rStyle w:val="13"/>
          <w:rFonts w:hAnsi="宋体"/>
          <w:b/>
          <w:i w:val="0"/>
          <w:caps w:val="0"/>
          <w:spacing w:val="0"/>
          <w:w w:val="100"/>
          <w:sz w:val="24"/>
        </w:rPr>
      </w:pPr>
      <w:r>
        <w:rPr>
          <w:rStyle w:val="13"/>
          <w:rFonts w:hAnsi="宋体"/>
          <w:b w:val="0"/>
          <w:i w:val="0"/>
          <w:caps w:val="0"/>
          <w:spacing w:val="0"/>
          <w:w w:val="100"/>
          <w:sz w:val="24"/>
        </w:rPr>
        <w:t xml:space="preserve">   </w:t>
      </w:r>
      <w:r>
        <w:rPr>
          <w:rStyle w:val="13"/>
          <w:rFonts w:hAnsi="宋体"/>
          <w:b/>
          <w:i w:val="0"/>
          <w:caps w:val="0"/>
          <w:spacing w:val="0"/>
          <w:w w:val="100"/>
          <w:sz w:val="24"/>
          <w:lang w:val="en-US" w:eastAsia="zh-CN"/>
        </w:rPr>
        <w:t>八</w:t>
      </w:r>
      <w:r>
        <w:rPr>
          <w:rStyle w:val="13"/>
          <w:rFonts w:hAnsi="宋体"/>
          <w:b/>
          <w:i w:val="0"/>
          <w:caps w:val="0"/>
          <w:spacing w:val="0"/>
          <w:w w:val="100"/>
          <w:sz w:val="24"/>
        </w:rPr>
        <w:t>、资格预审文件获取方式、时间、地点：</w:t>
      </w:r>
    </w:p>
    <w:p>
      <w:pPr>
        <w:snapToGrid w:val="0"/>
        <w:spacing w:before="0" w:beforeAutospacing="0" w:after="0" w:afterAutospacing="0" w:line="560" w:lineRule="exact"/>
        <w:ind w:firstLine="360" w:firstLineChars="150"/>
        <w:jc w:val="left"/>
        <w:textAlignment w:val="baseline"/>
        <w:rPr>
          <w:rStyle w:val="13"/>
          <w:rFonts w:ascii="宋体"/>
          <w:b w:val="0"/>
          <w:i w:val="0"/>
          <w:caps w:val="0"/>
          <w:color w:val="000000"/>
          <w:spacing w:val="0"/>
          <w:w w:val="100"/>
          <w:sz w:val="24"/>
          <w:lang w:val="en-US" w:eastAsia="zh-CN" w:bidi="ar-SA"/>
        </w:rPr>
      </w:pPr>
      <w:r>
        <w:rPr>
          <w:rStyle w:val="13"/>
          <w:rFonts w:ascii="宋体" w:hAnsi="宋体"/>
          <w:b w:val="0"/>
          <w:i w:val="0"/>
          <w:caps w:val="0"/>
          <w:color w:val="000000"/>
          <w:spacing w:val="0"/>
          <w:w w:val="100"/>
          <w:sz w:val="24"/>
          <w:lang w:val="en-US" w:eastAsia="zh-CN" w:bidi="ar-SA"/>
        </w:rPr>
        <w:t>(一)资格预审文件获取时间、方式：实行网上报名，凡有意参加投标者，</w:t>
      </w:r>
      <w:r>
        <w:rPr>
          <w:rStyle w:val="13"/>
          <w:rFonts w:ascii="宋体"/>
          <w:b w:val="0"/>
          <w:i w:val="0"/>
          <w:caps w:val="0"/>
          <w:color w:val="000000"/>
          <w:spacing w:val="0"/>
          <w:w w:val="100"/>
          <w:sz w:val="24"/>
          <w:szCs w:val="24"/>
          <w:u w:val="single" w:color="000000"/>
          <w:lang w:val="en-US" w:eastAsia="zh-CN" w:bidi="ar-SA"/>
        </w:rPr>
        <w:t>请于2021年</w:t>
      </w:r>
      <w:r>
        <w:rPr>
          <w:rStyle w:val="13"/>
          <w:rFonts w:hint="eastAsia"/>
          <w:b w:val="0"/>
          <w:i w:val="0"/>
          <w:caps w:val="0"/>
          <w:color w:val="000000"/>
          <w:spacing w:val="0"/>
          <w:w w:val="100"/>
          <w:sz w:val="24"/>
          <w:szCs w:val="24"/>
          <w:u w:val="single" w:color="000000"/>
          <w:lang w:val="en-US" w:eastAsia="zh-CN" w:bidi="ar-SA"/>
        </w:rPr>
        <w:t>9</w:t>
      </w:r>
      <w:r>
        <w:rPr>
          <w:rStyle w:val="13"/>
          <w:rFonts w:ascii="宋体"/>
          <w:b w:val="0"/>
          <w:i w:val="0"/>
          <w:caps w:val="0"/>
          <w:color w:val="000000"/>
          <w:spacing w:val="0"/>
          <w:w w:val="100"/>
          <w:sz w:val="24"/>
          <w:szCs w:val="24"/>
          <w:u w:val="single" w:color="000000"/>
          <w:lang w:val="en-US" w:eastAsia="zh-CN" w:bidi="ar-SA"/>
        </w:rPr>
        <w:t>月</w:t>
      </w:r>
      <w:r>
        <w:rPr>
          <w:rStyle w:val="13"/>
          <w:rFonts w:hint="eastAsia"/>
          <w:b w:val="0"/>
          <w:i w:val="0"/>
          <w:caps w:val="0"/>
          <w:color w:val="000000"/>
          <w:spacing w:val="0"/>
          <w:w w:val="100"/>
          <w:sz w:val="24"/>
          <w:szCs w:val="24"/>
          <w:u w:val="single" w:color="000000"/>
          <w:lang w:val="en-US" w:eastAsia="zh-CN" w:bidi="ar-SA"/>
        </w:rPr>
        <w:t>16</w:t>
      </w:r>
      <w:r>
        <w:rPr>
          <w:rStyle w:val="13"/>
          <w:rFonts w:ascii="宋体"/>
          <w:b w:val="0"/>
          <w:i w:val="0"/>
          <w:caps w:val="0"/>
          <w:color w:val="000000"/>
          <w:spacing w:val="0"/>
          <w:w w:val="100"/>
          <w:sz w:val="24"/>
          <w:szCs w:val="24"/>
          <w:u w:val="single" w:color="000000"/>
          <w:lang w:val="en-US" w:eastAsia="zh-CN" w:bidi="ar-SA"/>
        </w:rPr>
        <w:t>日 09 时 00 分至 2021年</w:t>
      </w:r>
      <w:r>
        <w:rPr>
          <w:rStyle w:val="13"/>
          <w:rFonts w:hint="eastAsia"/>
          <w:b w:val="0"/>
          <w:i w:val="0"/>
          <w:caps w:val="0"/>
          <w:color w:val="000000"/>
          <w:spacing w:val="0"/>
          <w:w w:val="100"/>
          <w:sz w:val="24"/>
          <w:szCs w:val="24"/>
          <w:u w:val="single" w:color="000000"/>
          <w:lang w:val="en-US" w:eastAsia="zh-CN" w:bidi="ar-SA"/>
        </w:rPr>
        <w:t>9</w:t>
      </w:r>
      <w:r>
        <w:rPr>
          <w:rStyle w:val="13"/>
          <w:rFonts w:ascii="宋体"/>
          <w:b w:val="0"/>
          <w:i w:val="0"/>
          <w:caps w:val="0"/>
          <w:color w:val="000000"/>
          <w:spacing w:val="0"/>
          <w:w w:val="100"/>
          <w:sz w:val="24"/>
          <w:szCs w:val="24"/>
          <w:u w:val="single" w:color="000000"/>
          <w:lang w:val="en-US" w:eastAsia="zh-CN" w:bidi="ar-SA"/>
        </w:rPr>
        <w:t>月</w:t>
      </w:r>
      <w:r>
        <w:rPr>
          <w:rStyle w:val="13"/>
          <w:rFonts w:hint="eastAsia"/>
          <w:b w:val="0"/>
          <w:i w:val="0"/>
          <w:caps w:val="0"/>
          <w:color w:val="000000"/>
          <w:spacing w:val="0"/>
          <w:w w:val="100"/>
          <w:sz w:val="24"/>
          <w:szCs w:val="24"/>
          <w:u w:val="single" w:color="000000"/>
          <w:lang w:val="en-US" w:eastAsia="zh-CN" w:bidi="ar-SA"/>
        </w:rPr>
        <w:t>23</w:t>
      </w:r>
      <w:r>
        <w:rPr>
          <w:rStyle w:val="13"/>
          <w:rFonts w:ascii="宋体"/>
          <w:b w:val="0"/>
          <w:i w:val="0"/>
          <w:caps w:val="0"/>
          <w:color w:val="000000"/>
          <w:spacing w:val="0"/>
          <w:w w:val="100"/>
          <w:sz w:val="24"/>
          <w:szCs w:val="24"/>
          <w:u w:val="single" w:color="000000"/>
          <w:lang w:val="en-US" w:eastAsia="zh-CN" w:bidi="ar-SA"/>
        </w:rPr>
        <w:t>日 17时</w:t>
      </w:r>
      <w:r>
        <w:rPr>
          <w:rStyle w:val="13"/>
          <w:rFonts w:hint="eastAsia"/>
          <w:b w:val="0"/>
          <w:i w:val="0"/>
          <w:caps w:val="0"/>
          <w:color w:val="000000"/>
          <w:spacing w:val="0"/>
          <w:w w:val="100"/>
          <w:sz w:val="24"/>
          <w:szCs w:val="24"/>
          <w:u w:val="single" w:color="000000"/>
          <w:lang w:val="en-US" w:eastAsia="zh-CN" w:bidi="ar-SA"/>
        </w:rPr>
        <w:t>00</w:t>
      </w:r>
      <w:r>
        <w:rPr>
          <w:rStyle w:val="13"/>
          <w:rFonts w:ascii="宋体"/>
          <w:b w:val="0"/>
          <w:i w:val="0"/>
          <w:caps w:val="0"/>
          <w:color w:val="000000"/>
          <w:spacing w:val="0"/>
          <w:w w:val="100"/>
          <w:sz w:val="24"/>
          <w:szCs w:val="24"/>
          <w:u w:val="single" w:color="000000"/>
          <w:lang w:val="en-US" w:eastAsia="zh-CN" w:bidi="ar-SA"/>
        </w:rPr>
        <w:t>分（北京时间），在阿坝州公共资源交易中心网站（网址：http://ggzyjy.abazhou.gov.cn）</w:t>
      </w:r>
      <w:r>
        <w:rPr>
          <w:rStyle w:val="13"/>
          <w:rFonts w:ascii="宋体"/>
          <w:b w:val="0"/>
          <w:i w:val="0"/>
          <w:caps w:val="0"/>
          <w:color w:val="000000"/>
          <w:spacing w:val="0"/>
          <w:w w:val="100"/>
          <w:sz w:val="24"/>
          <w:lang w:val="en-US" w:eastAsia="zh-CN" w:bidi="ar-SA"/>
        </w:rPr>
        <w:t>,</w:t>
      </w:r>
      <w:r>
        <w:rPr>
          <w:rStyle w:val="13"/>
          <w:rFonts w:ascii="宋体" w:hAnsi="宋体"/>
          <w:b w:val="0"/>
          <w:i w:val="0"/>
          <w:caps w:val="0"/>
          <w:color w:val="000000"/>
          <w:spacing w:val="0"/>
          <w:w w:val="100"/>
          <w:sz w:val="24"/>
          <w:lang w:val="en-US" w:eastAsia="zh-CN" w:bidi="ar-SA"/>
        </w:rPr>
        <w:t>凭注册企业数字身份CA证书登录</w:t>
      </w:r>
      <w:r>
        <w:rPr>
          <w:rStyle w:val="13"/>
          <w:rFonts w:ascii="宋体"/>
          <w:b w:val="0"/>
          <w:i w:val="0"/>
          <w:caps w:val="0"/>
          <w:color w:val="000000"/>
          <w:spacing w:val="0"/>
          <w:w w:val="100"/>
          <w:sz w:val="24"/>
          <w:lang w:val="en-US" w:eastAsia="zh-CN" w:bidi="ar-SA"/>
        </w:rPr>
        <w:t>“</w:t>
      </w:r>
      <w:r>
        <w:rPr>
          <w:rStyle w:val="13"/>
          <w:rFonts w:ascii="宋体" w:hAnsi="宋体"/>
          <w:b w:val="0"/>
          <w:i w:val="0"/>
          <w:caps w:val="0"/>
          <w:color w:val="000000"/>
          <w:spacing w:val="0"/>
          <w:w w:val="100"/>
          <w:sz w:val="24"/>
          <w:lang w:val="en-US" w:eastAsia="zh-CN" w:bidi="ar-SA"/>
        </w:rPr>
        <w:t>阿坝州政府采购电子交易系统</w:t>
      </w:r>
      <w:r>
        <w:rPr>
          <w:rStyle w:val="13"/>
          <w:rFonts w:ascii="宋体"/>
          <w:b w:val="0"/>
          <w:i w:val="0"/>
          <w:caps w:val="0"/>
          <w:color w:val="000000"/>
          <w:spacing w:val="0"/>
          <w:w w:val="100"/>
          <w:sz w:val="24"/>
          <w:lang w:val="en-US" w:eastAsia="zh-CN" w:bidi="ar-SA"/>
        </w:rPr>
        <w:t>”</w:t>
      </w:r>
      <w:r>
        <w:rPr>
          <w:rStyle w:val="13"/>
          <w:rFonts w:ascii="宋体" w:hAnsi="宋体"/>
          <w:b w:val="0"/>
          <w:i w:val="0"/>
          <w:caps w:val="0"/>
          <w:color w:val="000000"/>
          <w:spacing w:val="0"/>
          <w:w w:val="100"/>
          <w:sz w:val="24"/>
          <w:lang w:val="en-US" w:eastAsia="zh-CN" w:bidi="ar-SA"/>
        </w:rPr>
        <w:t>免费下载资格预审文件。未完成注册的企业须按注册流程完成注册，方可按以上要求下载资格预审文件及其它招标资料，此为获取文件唯一途径。</w:t>
      </w:r>
    </w:p>
    <w:p>
      <w:pPr>
        <w:snapToGrid w:val="0"/>
        <w:spacing w:before="0" w:beforeAutospacing="0" w:after="0" w:afterAutospacing="0" w:line="560" w:lineRule="exact"/>
        <w:ind w:firstLine="360" w:firstLineChars="150"/>
        <w:jc w:val="left"/>
        <w:textAlignment w:val="baseline"/>
        <w:rPr>
          <w:rStyle w:val="13"/>
          <w:rFonts w:ascii="宋体" w:hAnsi="宋体"/>
          <w:b w:val="0"/>
          <w:i w:val="0"/>
          <w:caps w:val="0"/>
          <w:color w:val="000000"/>
          <w:spacing w:val="0"/>
          <w:w w:val="100"/>
          <w:sz w:val="24"/>
          <w:lang w:val="en-US" w:eastAsia="zh-CN" w:bidi="ar-SA"/>
        </w:rPr>
      </w:pPr>
      <w:r>
        <w:rPr>
          <w:rStyle w:val="13"/>
          <w:rFonts w:ascii="宋体" w:hAnsi="宋体"/>
          <w:b w:val="0"/>
          <w:i w:val="0"/>
          <w:caps w:val="0"/>
          <w:color w:val="000000"/>
          <w:spacing w:val="0"/>
          <w:w w:val="100"/>
          <w:sz w:val="24"/>
          <w:lang w:val="en-US" w:eastAsia="zh-CN" w:bidi="ar-SA"/>
        </w:rPr>
        <w:t>（二）磋商文件获取的时限以公告规定时间为准，逾期将不能获取。</w:t>
      </w:r>
    </w:p>
    <w:p>
      <w:pPr>
        <w:snapToGrid w:val="0"/>
        <w:spacing w:before="0" w:beforeAutospacing="0" w:after="0" w:afterAutospacing="0" w:line="560" w:lineRule="exact"/>
        <w:ind w:firstLine="360" w:firstLineChars="150"/>
        <w:jc w:val="left"/>
        <w:textAlignment w:val="baseline"/>
        <w:rPr>
          <w:rStyle w:val="13"/>
          <w:rFonts w:ascii="宋体" w:hAnsi="宋体"/>
          <w:b w:val="0"/>
          <w:i w:val="0"/>
          <w:caps w:val="0"/>
          <w:color w:val="000000"/>
          <w:spacing w:val="0"/>
          <w:w w:val="100"/>
          <w:sz w:val="24"/>
          <w:lang w:val="en-US" w:eastAsia="zh-CN" w:bidi="ar-SA"/>
        </w:rPr>
      </w:pPr>
      <w:r>
        <w:rPr>
          <w:rStyle w:val="13"/>
          <w:rFonts w:ascii="宋体" w:hAnsi="宋体"/>
          <w:b w:val="0"/>
          <w:i w:val="0"/>
          <w:caps w:val="0"/>
          <w:color w:val="000000"/>
          <w:spacing w:val="0"/>
          <w:w w:val="100"/>
          <w:sz w:val="24"/>
          <w:lang w:val="en-US" w:eastAsia="zh-CN" w:bidi="ar-SA"/>
        </w:rPr>
        <w:t>（三）资格预审文件提供后不退，预审资格不能转让。</w:t>
      </w:r>
    </w:p>
    <w:p>
      <w:pPr>
        <w:snapToGrid w:val="0"/>
        <w:spacing w:before="0" w:beforeAutospacing="0" w:after="0" w:afterAutospacing="0" w:line="560" w:lineRule="exact"/>
        <w:ind w:firstLine="482"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i w:val="0"/>
          <w:caps w:val="0"/>
          <w:spacing w:val="0"/>
          <w:w w:val="100"/>
          <w:sz w:val="24"/>
          <w:szCs w:val="28"/>
          <w:lang w:val="en-US" w:eastAsia="zh-CN" w:bidi="ar-SA"/>
        </w:rPr>
        <w:t>九、递交资格性响应文件</w:t>
      </w:r>
      <w:r>
        <w:rPr>
          <w:rStyle w:val="13"/>
          <w:rFonts w:ascii="宋体" w:hAnsi="宋体"/>
          <w:b/>
          <w:i w:val="0"/>
          <w:caps w:val="0"/>
          <w:spacing w:val="0"/>
          <w:w w:val="100"/>
          <w:sz w:val="24"/>
          <w:lang w:val="en-US" w:eastAsia="zh-CN" w:bidi="ar-SA"/>
        </w:rPr>
        <w:t>截止时间和资格预审时间：</w:t>
      </w:r>
      <w:r>
        <w:rPr>
          <w:rStyle w:val="13"/>
          <w:rFonts w:ascii="宋体" w:hAnsi="宋体" w:cs="宋体"/>
          <w:b w:val="0"/>
          <w:bCs/>
          <w:i w:val="0"/>
          <w:caps w:val="0"/>
          <w:spacing w:val="0"/>
          <w:w w:val="100"/>
          <w:sz w:val="24"/>
          <w:szCs w:val="28"/>
          <w:u w:val="single"/>
          <w:lang w:val="en-US" w:eastAsia="zh-CN" w:bidi="ar-SA"/>
        </w:rPr>
        <w:t>2021年</w:t>
      </w:r>
      <w:r>
        <w:rPr>
          <w:rStyle w:val="13"/>
          <w:rFonts w:hint="eastAsia" w:hAnsi="宋体" w:cs="宋体"/>
          <w:b w:val="0"/>
          <w:bCs/>
          <w:i w:val="0"/>
          <w:caps w:val="0"/>
          <w:spacing w:val="0"/>
          <w:w w:val="100"/>
          <w:sz w:val="24"/>
          <w:szCs w:val="28"/>
          <w:u w:val="single"/>
          <w:lang w:val="en-US" w:eastAsia="zh-CN" w:bidi="ar-SA"/>
        </w:rPr>
        <w:t>9</w:t>
      </w:r>
      <w:r>
        <w:rPr>
          <w:rStyle w:val="13"/>
          <w:rFonts w:ascii="宋体" w:hAnsi="宋体" w:cs="宋体"/>
          <w:b w:val="0"/>
          <w:bCs/>
          <w:i w:val="0"/>
          <w:caps w:val="0"/>
          <w:spacing w:val="0"/>
          <w:w w:val="100"/>
          <w:sz w:val="24"/>
          <w:szCs w:val="28"/>
          <w:u w:val="single"/>
          <w:lang w:val="en-US" w:eastAsia="zh-CN" w:bidi="ar-SA"/>
        </w:rPr>
        <w:t>月</w:t>
      </w:r>
      <w:r>
        <w:rPr>
          <w:rStyle w:val="13"/>
          <w:rFonts w:hint="eastAsia" w:hAnsi="宋体" w:cs="宋体"/>
          <w:b w:val="0"/>
          <w:bCs/>
          <w:i w:val="0"/>
          <w:caps w:val="0"/>
          <w:spacing w:val="0"/>
          <w:w w:val="100"/>
          <w:sz w:val="24"/>
          <w:szCs w:val="28"/>
          <w:u w:val="single"/>
          <w:lang w:val="en-US" w:eastAsia="zh-CN" w:bidi="ar-SA"/>
        </w:rPr>
        <w:t>24</w:t>
      </w:r>
      <w:r>
        <w:rPr>
          <w:rStyle w:val="13"/>
          <w:rFonts w:ascii="宋体" w:hAnsi="宋体" w:cs="宋体"/>
          <w:b w:val="0"/>
          <w:bCs/>
          <w:i w:val="0"/>
          <w:caps w:val="0"/>
          <w:spacing w:val="0"/>
          <w:w w:val="100"/>
          <w:sz w:val="24"/>
          <w:szCs w:val="28"/>
          <w:u w:val="single"/>
          <w:lang w:val="en-US" w:eastAsia="zh-CN" w:bidi="ar-SA"/>
        </w:rPr>
        <w:t>日</w:t>
      </w:r>
      <w:r>
        <w:rPr>
          <w:rStyle w:val="13"/>
          <w:rFonts w:hint="eastAsia" w:hAnsi="宋体" w:cs="宋体"/>
          <w:b w:val="0"/>
          <w:bCs/>
          <w:i w:val="0"/>
          <w:caps w:val="0"/>
          <w:spacing w:val="0"/>
          <w:w w:val="100"/>
          <w:sz w:val="24"/>
          <w:szCs w:val="28"/>
          <w:u w:val="single"/>
          <w:lang w:val="en-US" w:eastAsia="zh-CN" w:bidi="ar-SA"/>
        </w:rPr>
        <w:t>9</w:t>
      </w:r>
      <w:r>
        <w:rPr>
          <w:rStyle w:val="13"/>
          <w:rFonts w:ascii="宋体" w:hAnsi="宋体" w:cs="宋体"/>
          <w:b w:val="0"/>
          <w:bCs/>
          <w:i w:val="0"/>
          <w:caps w:val="0"/>
          <w:spacing w:val="0"/>
          <w:w w:val="100"/>
          <w:sz w:val="24"/>
          <w:szCs w:val="28"/>
          <w:u w:val="single"/>
          <w:lang w:val="en-US" w:eastAsia="zh-CN" w:bidi="ar-SA"/>
        </w:rPr>
        <w:t>:</w:t>
      </w:r>
      <w:r>
        <w:rPr>
          <w:rStyle w:val="13"/>
          <w:rFonts w:hint="eastAsia" w:hAnsi="宋体" w:cs="宋体"/>
          <w:b w:val="0"/>
          <w:bCs/>
          <w:i w:val="0"/>
          <w:caps w:val="0"/>
          <w:spacing w:val="0"/>
          <w:w w:val="100"/>
          <w:sz w:val="24"/>
          <w:szCs w:val="28"/>
          <w:u w:val="single"/>
          <w:lang w:val="en-US" w:eastAsia="zh-CN" w:bidi="ar-SA"/>
        </w:rPr>
        <w:t>30</w:t>
      </w:r>
      <w:r>
        <w:rPr>
          <w:rStyle w:val="13"/>
          <w:rFonts w:ascii="宋体" w:hAnsi="宋体" w:cs="宋体"/>
          <w:b w:val="0"/>
          <w:bCs/>
          <w:i w:val="0"/>
          <w:caps w:val="0"/>
          <w:spacing w:val="0"/>
          <w:w w:val="100"/>
          <w:sz w:val="24"/>
          <w:szCs w:val="28"/>
          <w:u w:val="single"/>
          <w:lang w:val="en-US" w:eastAsia="zh-CN" w:bidi="ar-SA"/>
        </w:rPr>
        <w:t>（北京时间）</w:t>
      </w:r>
      <w:r>
        <w:rPr>
          <w:rStyle w:val="13"/>
          <w:rFonts w:ascii="宋体" w:hAnsi="宋体" w:cs="宋体"/>
          <w:b w:val="0"/>
          <w:bCs/>
          <w:i w:val="0"/>
          <w:caps w:val="0"/>
          <w:spacing w:val="0"/>
          <w:w w:val="100"/>
          <w:sz w:val="24"/>
          <w:szCs w:val="28"/>
          <w:lang w:val="en-US" w:eastAsia="zh-CN" w:bidi="ar-SA"/>
        </w:rPr>
        <w:t>。</w:t>
      </w:r>
      <w:r>
        <w:rPr>
          <w:rStyle w:val="13"/>
          <w:rFonts w:ascii="宋体"/>
          <w:b w:val="0"/>
          <w:i w:val="0"/>
          <w:caps w:val="0"/>
          <w:color w:val="000000"/>
          <w:spacing w:val="0"/>
          <w:w w:val="100"/>
          <w:sz w:val="24"/>
          <w:szCs w:val="24"/>
          <w:u w:val="single" w:color="000000"/>
          <w:lang w:val="en-US" w:eastAsia="zh-CN" w:bidi="ar-SA"/>
        </w:rPr>
        <w:t>在阿坝州公共资源交易中心网站（网址：</w:t>
      </w:r>
      <w:r>
        <w:rPr>
          <w:rStyle w:val="14"/>
          <w:rFonts w:ascii="宋体" w:hAnsi="宋体"/>
          <w:b w:val="0"/>
          <w:i w:val="0"/>
          <w:caps w:val="0"/>
          <w:color w:val="333333"/>
          <w:spacing w:val="0"/>
          <w:w w:val="100"/>
          <w:sz w:val="24"/>
          <w:szCs w:val="22"/>
          <w:lang w:val="en-US" w:eastAsia="zh-CN" w:bidi="ar-SA"/>
        </w:rPr>
        <w:fldChar w:fldCharType="begin"/>
      </w:r>
      <w:r>
        <w:rPr>
          <w:rStyle w:val="14"/>
          <w:rFonts w:ascii="宋体" w:hAnsi="宋体"/>
          <w:b w:val="0"/>
          <w:i w:val="0"/>
          <w:caps w:val="0"/>
          <w:color w:val="333333"/>
          <w:spacing w:val="0"/>
          <w:w w:val="100"/>
          <w:sz w:val="24"/>
          <w:szCs w:val="22"/>
          <w:lang w:val="en-US" w:eastAsia="zh-CN" w:bidi="ar-SA"/>
        </w:rPr>
        <w:instrText xml:space="preserve"> HYPERLINK "http://ggzyjy.abazhou.gov.cn）,凭注册企业数字身份CA证书登录\“阿坝州政府采购电子交易系统\”递交*.ZFZGS格式的资格响应文件。" </w:instrText>
      </w:r>
      <w:r>
        <w:rPr>
          <w:rStyle w:val="14"/>
          <w:rFonts w:ascii="宋体" w:hAnsi="宋体"/>
          <w:b w:val="0"/>
          <w:i w:val="0"/>
          <w:caps w:val="0"/>
          <w:color w:val="333333"/>
          <w:spacing w:val="0"/>
          <w:w w:val="100"/>
          <w:sz w:val="24"/>
          <w:szCs w:val="22"/>
          <w:lang w:val="en-US" w:eastAsia="zh-CN" w:bidi="ar-SA"/>
        </w:rPr>
        <w:fldChar w:fldCharType="separate"/>
      </w:r>
      <w:r>
        <w:rPr>
          <w:rStyle w:val="14"/>
          <w:rFonts w:ascii="宋体" w:hAnsi="宋体"/>
          <w:b w:val="0"/>
          <w:i w:val="0"/>
          <w:caps w:val="0"/>
          <w:color w:val="333333"/>
          <w:spacing w:val="0"/>
          <w:w w:val="100"/>
          <w:sz w:val="24"/>
          <w:szCs w:val="22"/>
          <w:lang w:val="en-US" w:eastAsia="zh-CN" w:bidi="ar-SA"/>
        </w:rPr>
        <w:t>http://ggzyjy.abazhou.gov.cn）,凭注册企业数字身份CA证书登录“阿坝州政府采购电子交易系统”递交</w:t>
      </w:r>
      <w:r>
        <w:rPr>
          <w:rStyle w:val="14"/>
          <w:rFonts w:hint="eastAsia" w:ascii="宋体" w:hAnsi="宋体" w:cs="宋体"/>
          <w:color w:val="FF0000"/>
          <w:sz w:val="24"/>
          <w:szCs w:val="24"/>
          <w:lang w:val="zh-CN"/>
        </w:rPr>
        <w:t>*.</w:t>
      </w:r>
      <w:r>
        <w:rPr>
          <w:rStyle w:val="14"/>
          <w:rFonts w:hint="eastAsia" w:hAnsi="宋体" w:cs="Times New Roman"/>
          <w:b/>
          <w:bCs/>
          <w:i w:val="0"/>
          <w:caps w:val="0"/>
          <w:color w:val="FF0000"/>
          <w:spacing w:val="0"/>
          <w:w w:val="100"/>
          <w:sz w:val="24"/>
          <w:szCs w:val="22"/>
          <w:lang w:val="en-US" w:eastAsia="zh-CN" w:bidi="ar-SA"/>
        </w:rPr>
        <w:t>ZFZGS格式</w:t>
      </w:r>
      <w:r>
        <w:rPr>
          <w:rStyle w:val="14"/>
          <w:rFonts w:ascii="宋体" w:hAnsi="宋体"/>
          <w:b w:val="0"/>
          <w:i w:val="0"/>
          <w:caps w:val="0"/>
          <w:color w:val="333333"/>
          <w:spacing w:val="0"/>
          <w:w w:val="100"/>
          <w:sz w:val="24"/>
          <w:szCs w:val="22"/>
          <w:lang w:val="en-US" w:eastAsia="zh-CN" w:bidi="ar-SA"/>
        </w:rPr>
        <w:t>的资</w:t>
      </w:r>
      <w:r>
        <w:rPr>
          <w:rStyle w:val="14"/>
          <w:rFonts w:ascii="宋体"/>
          <w:b w:val="0"/>
          <w:i w:val="0"/>
          <w:caps w:val="0"/>
          <w:color w:val="000000"/>
          <w:spacing w:val="0"/>
          <w:w w:val="100"/>
          <w:sz w:val="24"/>
          <w:lang w:val="en-US" w:eastAsia="zh-CN" w:bidi="ar-SA"/>
        </w:rPr>
        <w:t>格响应文件</w:t>
      </w:r>
      <w:r>
        <w:rPr>
          <w:rStyle w:val="14"/>
          <w:rFonts w:ascii="宋体" w:hAnsi="宋体"/>
          <w:b w:val="0"/>
          <w:i w:val="0"/>
          <w:caps w:val="0"/>
          <w:spacing w:val="0"/>
          <w:w w:val="100"/>
          <w:sz w:val="24"/>
          <w:szCs w:val="24"/>
          <w:lang w:val="en-US" w:eastAsia="zh-CN" w:bidi="ar-SA"/>
        </w:rPr>
        <w:t>。</w:t>
      </w:r>
      <w:r>
        <w:rPr>
          <w:rStyle w:val="14"/>
          <w:rFonts w:ascii="宋体" w:hAnsi="宋体"/>
          <w:b w:val="0"/>
          <w:i w:val="0"/>
          <w:caps w:val="0"/>
          <w:color w:val="333333"/>
          <w:spacing w:val="0"/>
          <w:w w:val="100"/>
          <w:sz w:val="24"/>
          <w:szCs w:val="22"/>
          <w:lang w:val="en-US" w:eastAsia="zh-CN" w:bidi="ar-SA"/>
        </w:rPr>
        <w:fldChar w:fldCharType="end"/>
      </w:r>
    </w:p>
    <w:p>
      <w:pPr>
        <w:pStyle w:val="4"/>
        <w:rPr>
          <w:lang w:val="en-US" w:eastAsia="zh-CN"/>
        </w:rPr>
      </w:pPr>
    </w:p>
    <w:p>
      <w:pPr>
        <w:pStyle w:val="26"/>
        <w:widowControl/>
        <w:snapToGrid w:val="0"/>
        <w:spacing w:before="0" w:beforeAutospacing="0" w:after="0" w:afterAutospacing="0" w:line="240" w:lineRule="auto"/>
        <w:ind w:firstLine="482" w:firstLineChars="200"/>
        <w:jc w:val="both"/>
        <w:textAlignment w:val="baseline"/>
        <w:rPr>
          <w:rStyle w:val="13"/>
          <w:rFonts w:ascii="宋体" w:hAnsi="宋体" w:cs="宋体"/>
          <w:b/>
          <w:bCs/>
          <w:i w:val="0"/>
          <w:caps w:val="0"/>
          <w:spacing w:val="0"/>
          <w:w w:val="100"/>
          <w:kern w:val="2"/>
          <w:sz w:val="28"/>
          <w:szCs w:val="28"/>
          <w:lang w:val="en-US" w:eastAsia="zh-CN" w:bidi="ar-SA"/>
        </w:rPr>
      </w:pPr>
      <w:r>
        <w:rPr>
          <w:rStyle w:val="13"/>
          <w:rFonts w:ascii="宋体" w:hAnsi="宋体"/>
          <w:b/>
          <w:i w:val="0"/>
          <w:caps w:val="0"/>
          <w:spacing w:val="0"/>
          <w:w w:val="100"/>
          <w:kern w:val="0"/>
          <w:sz w:val="24"/>
          <w:szCs w:val="28"/>
          <w:lang w:val="en-US" w:eastAsia="zh-CN" w:bidi="ar-SA"/>
        </w:rPr>
        <w:t>十、资格预审方法</w:t>
      </w:r>
    </w:p>
    <w:p>
      <w:pPr>
        <w:snapToGrid w:val="0"/>
        <w:spacing w:before="0" w:beforeAutospacing="0" w:after="0" w:afterAutospacing="0" w:line="560" w:lineRule="exact"/>
        <w:ind w:firstLine="480" w:firstLineChars="200"/>
        <w:jc w:val="left"/>
        <w:textAlignment w:val="baseline"/>
        <w:rPr>
          <w:rStyle w:val="13"/>
          <w:rFonts w:ascii="宋体" w:hAnsi="宋体"/>
          <w:b w:val="0"/>
          <w:i w:val="0"/>
          <w:caps w:val="0"/>
          <w:color w:val="000000"/>
          <w:spacing w:val="0"/>
          <w:w w:val="100"/>
          <w:sz w:val="24"/>
          <w:lang w:val="en-US" w:eastAsia="zh-CN" w:bidi="ar-SA"/>
        </w:rPr>
      </w:pPr>
      <w:r>
        <w:rPr>
          <w:rStyle w:val="13"/>
          <w:rFonts w:ascii="宋体" w:hAnsi="宋体"/>
          <w:b w:val="0"/>
          <w:i w:val="0"/>
          <w:caps w:val="0"/>
          <w:color w:val="000000"/>
          <w:spacing w:val="0"/>
          <w:w w:val="100"/>
          <w:sz w:val="24"/>
          <w:lang w:val="en-US" w:eastAsia="zh-CN" w:bidi="ar-SA"/>
        </w:rPr>
        <w:t>通过“阿坝州政府采购电子交易系统”</w:t>
      </w:r>
      <w:r>
        <w:rPr>
          <w:rStyle w:val="13"/>
          <w:rFonts w:ascii="宋体"/>
          <w:b w:val="0"/>
          <w:i w:val="0"/>
          <w:caps w:val="0"/>
          <w:color w:val="000000"/>
          <w:spacing w:val="0"/>
          <w:w w:val="100"/>
          <w:sz w:val="24"/>
          <w:szCs w:val="24"/>
          <w:lang w:val="en-US" w:eastAsia="zh-CN" w:bidi="ar-SA"/>
        </w:rPr>
        <w:t>从资格预审合格的申请人中由</w:t>
      </w:r>
      <w:r>
        <w:rPr>
          <w:rStyle w:val="13"/>
          <w:rFonts w:ascii="宋体" w:hAnsi="宋体"/>
          <w:b w:val="0"/>
          <w:i w:val="0"/>
          <w:caps w:val="0"/>
          <w:color w:val="000000"/>
          <w:spacing w:val="0"/>
          <w:w w:val="100"/>
          <w:sz w:val="24"/>
          <w:lang w:val="en-US" w:eastAsia="zh-CN" w:bidi="ar-SA"/>
        </w:rPr>
        <w:t>“阿坝州政府采购电子交易系统”自动随机抽取</w:t>
      </w:r>
      <w:r>
        <w:rPr>
          <w:rStyle w:val="13"/>
          <w:rFonts w:hint="eastAsia" w:hAnsi="宋体"/>
          <w:b w:val="0"/>
          <w:i w:val="0"/>
          <w:caps w:val="0"/>
          <w:color w:val="000000"/>
          <w:spacing w:val="0"/>
          <w:w w:val="100"/>
          <w:sz w:val="24"/>
          <w:lang w:val="en-US" w:eastAsia="zh-CN" w:bidi="ar-SA"/>
        </w:rPr>
        <w:t>8</w:t>
      </w:r>
      <w:r>
        <w:rPr>
          <w:rStyle w:val="13"/>
          <w:rFonts w:ascii="宋体" w:hAnsi="宋体"/>
          <w:b w:val="0"/>
          <w:i w:val="0"/>
          <w:caps w:val="0"/>
          <w:color w:val="000000"/>
          <w:spacing w:val="0"/>
          <w:w w:val="100"/>
          <w:sz w:val="24"/>
          <w:lang w:val="en-US" w:eastAsia="zh-CN" w:bidi="ar-SA"/>
        </w:rPr>
        <w:t>家向其发出磋商文件。（如通过资格预审的申请人不足</w:t>
      </w:r>
      <w:r>
        <w:rPr>
          <w:rStyle w:val="13"/>
          <w:rFonts w:hint="eastAsia" w:hAnsi="宋体"/>
          <w:b w:val="0"/>
          <w:i w:val="0"/>
          <w:caps w:val="0"/>
          <w:color w:val="000000"/>
          <w:spacing w:val="0"/>
          <w:w w:val="100"/>
          <w:sz w:val="24"/>
          <w:lang w:val="en-US" w:eastAsia="zh-CN" w:bidi="ar-SA"/>
        </w:rPr>
        <w:t>8</w:t>
      </w:r>
      <w:r>
        <w:rPr>
          <w:rStyle w:val="13"/>
          <w:rFonts w:ascii="宋体" w:hAnsi="宋体"/>
          <w:b w:val="0"/>
          <w:i w:val="0"/>
          <w:caps w:val="0"/>
          <w:color w:val="000000"/>
          <w:spacing w:val="0"/>
          <w:w w:val="100"/>
          <w:sz w:val="24"/>
          <w:lang w:val="en-US" w:eastAsia="zh-CN" w:bidi="ar-SA"/>
        </w:rPr>
        <w:t>家但≥3家，“阿坝州政府采购电子交易系统”自动向所有通过资格预审的申请人发出磋商文件，如通过资格预审的申请人不足3家，则由采购人调整资格预审公告后重新组织资格预审）。</w:t>
      </w:r>
    </w:p>
    <w:p>
      <w:pPr>
        <w:snapToGrid w:val="0"/>
        <w:spacing w:before="0" w:beforeAutospacing="0" w:after="0" w:afterAutospacing="0" w:line="560" w:lineRule="exact"/>
        <w:ind w:firstLine="482" w:firstLineChars="200"/>
        <w:jc w:val="left"/>
        <w:textAlignment w:val="baseline"/>
        <w:rPr>
          <w:rStyle w:val="13"/>
          <w:rFonts w:ascii="宋体" w:hAnsi="宋体"/>
          <w:b w:val="0"/>
          <w:i w:val="0"/>
          <w:caps w:val="0"/>
          <w:color w:val="000000"/>
          <w:spacing w:val="0"/>
          <w:w w:val="100"/>
          <w:sz w:val="24"/>
          <w:szCs w:val="22"/>
          <w:lang w:val="en-US" w:eastAsia="zh-CN" w:bidi="ar-SA"/>
        </w:rPr>
      </w:pPr>
      <w:r>
        <w:rPr>
          <w:rStyle w:val="13"/>
          <w:rFonts w:ascii="宋体" w:hAnsi="宋体" w:cs="宋体"/>
          <w:b/>
          <w:bCs/>
          <w:i w:val="0"/>
          <w:caps w:val="0"/>
          <w:spacing w:val="0"/>
          <w:w w:val="100"/>
          <w:sz w:val="24"/>
          <w:szCs w:val="22"/>
          <w:lang w:val="en-US" w:eastAsia="zh-CN" w:bidi="ar-SA"/>
        </w:rPr>
        <w:t>十一、磋</w:t>
      </w:r>
      <w:r>
        <w:rPr>
          <w:rStyle w:val="13"/>
          <w:rFonts w:ascii="宋体" w:hAnsi="宋体" w:cs="宋体"/>
          <w:b/>
          <w:bCs/>
          <w:i w:val="0"/>
          <w:caps w:val="0"/>
          <w:spacing w:val="0"/>
          <w:w w:val="100"/>
          <w:sz w:val="24"/>
          <w:lang w:val="en-US" w:eastAsia="zh-CN" w:bidi="ar-SA"/>
        </w:rPr>
        <w:t>商文件获取方式、售价、地点：</w:t>
      </w:r>
      <w:r>
        <w:rPr>
          <w:rStyle w:val="13"/>
          <w:rFonts w:ascii="宋体" w:hAnsi="宋体"/>
          <w:b w:val="0"/>
          <w:i w:val="0"/>
          <w:caps w:val="0"/>
          <w:color w:val="000000"/>
          <w:spacing w:val="0"/>
          <w:w w:val="100"/>
          <w:sz w:val="24"/>
          <w:szCs w:val="22"/>
          <w:lang w:val="en-US" w:eastAsia="zh-CN" w:bidi="ar-SA"/>
        </w:rPr>
        <w:t>磋商文件获取时间、方式：被随机抽选确定的申请人“阿坝州政府采购电子交易系统”将自动推送磋商文件，请被选中的申请人于2021年</w:t>
      </w:r>
      <w:r>
        <w:rPr>
          <w:rStyle w:val="13"/>
          <w:rFonts w:hint="eastAsia" w:hAnsi="宋体"/>
          <w:b w:val="0"/>
          <w:i w:val="0"/>
          <w:caps w:val="0"/>
          <w:color w:val="000000"/>
          <w:spacing w:val="0"/>
          <w:w w:val="100"/>
          <w:sz w:val="24"/>
          <w:szCs w:val="22"/>
          <w:lang w:val="en-US" w:eastAsia="zh-CN" w:bidi="ar-SA"/>
        </w:rPr>
        <w:t>9</w:t>
      </w:r>
      <w:r>
        <w:rPr>
          <w:rStyle w:val="13"/>
          <w:rFonts w:ascii="宋体" w:hAnsi="宋体"/>
          <w:b w:val="0"/>
          <w:i w:val="0"/>
          <w:caps w:val="0"/>
          <w:color w:val="000000"/>
          <w:spacing w:val="0"/>
          <w:w w:val="100"/>
          <w:sz w:val="24"/>
          <w:szCs w:val="22"/>
          <w:lang w:val="en-US" w:eastAsia="zh-CN" w:bidi="ar-SA"/>
        </w:rPr>
        <w:t>月</w:t>
      </w:r>
      <w:r>
        <w:rPr>
          <w:rStyle w:val="13"/>
          <w:rFonts w:hint="eastAsia" w:hAnsi="宋体"/>
          <w:b w:val="0"/>
          <w:i w:val="0"/>
          <w:caps w:val="0"/>
          <w:color w:val="000000"/>
          <w:spacing w:val="0"/>
          <w:w w:val="100"/>
          <w:sz w:val="24"/>
          <w:szCs w:val="22"/>
          <w:lang w:val="en-US" w:eastAsia="zh-CN" w:bidi="ar-SA"/>
        </w:rPr>
        <w:t>25</w:t>
      </w:r>
      <w:r>
        <w:rPr>
          <w:rStyle w:val="13"/>
          <w:rFonts w:ascii="宋体" w:hAnsi="宋体"/>
          <w:b w:val="0"/>
          <w:i w:val="0"/>
          <w:caps w:val="0"/>
          <w:color w:val="000000"/>
          <w:spacing w:val="0"/>
          <w:w w:val="100"/>
          <w:sz w:val="24"/>
          <w:szCs w:val="22"/>
          <w:lang w:val="en-US" w:eastAsia="zh-CN" w:bidi="ar-SA"/>
        </w:rPr>
        <w:t>日09时00分至2021年</w:t>
      </w:r>
      <w:r>
        <w:rPr>
          <w:rStyle w:val="13"/>
          <w:rFonts w:hint="eastAsia" w:hAnsi="宋体"/>
          <w:b w:val="0"/>
          <w:i w:val="0"/>
          <w:caps w:val="0"/>
          <w:color w:val="000000"/>
          <w:spacing w:val="0"/>
          <w:w w:val="100"/>
          <w:sz w:val="24"/>
          <w:szCs w:val="22"/>
          <w:lang w:val="en-US" w:eastAsia="zh-CN" w:bidi="ar-SA"/>
        </w:rPr>
        <w:t>9</w:t>
      </w:r>
      <w:r>
        <w:rPr>
          <w:rStyle w:val="13"/>
          <w:rFonts w:ascii="宋体" w:hAnsi="宋体"/>
          <w:b w:val="0"/>
          <w:i w:val="0"/>
          <w:caps w:val="0"/>
          <w:color w:val="000000"/>
          <w:spacing w:val="0"/>
          <w:w w:val="100"/>
          <w:sz w:val="24"/>
          <w:szCs w:val="22"/>
          <w:lang w:val="en-US" w:eastAsia="zh-CN" w:bidi="ar-SA"/>
        </w:rPr>
        <w:t>月</w:t>
      </w:r>
      <w:r>
        <w:rPr>
          <w:rStyle w:val="13"/>
          <w:rFonts w:hint="eastAsia" w:hAnsi="宋体"/>
          <w:b w:val="0"/>
          <w:i w:val="0"/>
          <w:caps w:val="0"/>
          <w:color w:val="000000"/>
          <w:spacing w:val="0"/>
          <w:w w:val="100"/>
          <w:sz w:val="24"/>
          <w:szCs w:val="22"/>
          <w:lang w:val="en-US" w:eastAsia="zh-CN" w:bidi="ar-SA"/>
        </w:rPr>
        <w:t>30</w:t>
      </w:r>
      <w:r>
        <w:rPr>
          <w:rStyle w:val="13"/>
          <w:rFonts w:ascii="宋体" w:hAnsi="宋体"/>
          <w:b w:val="0"/>
          <w:i w:val="0"/>
          <w:caps w:val="0"/>
          <w:color w:val="000000"/>
          <w:spacing w:val="0"/>
          <w:w w:val="100"/>
          <w:sz w:val="24"/>
          <w:szCs w:val="22"/>
          <w:lang w:val="en-US" w:eastAsia="zh-CN" w:bidi="ar-SA"/>
        </w:rPr>
        <w:t>日17时</w:t>
      </w:r>
      <w:r>
        <w:rPr>
          <w:rStyle w:val="13"/>
          <w:rFonts w:hint="eastAsia" w:hAnsi="宋体"/>
          <w:b w:val="0"/>
          <w:i w:val="0"/>
          <w:caps w:val="0"/>
          <w:color w:val="000000"/>
          <w:spacing w:val="0"/>
          <w:w w:val="100"/>
          <w:sz w:val="24"/>
          <w:szCs w:val="22"/>
          <w:lang w:val="en-US" w:eastAsia="zh-CN" w:bidi="ar-SA"/>
        </w:rPr>
        <w:t>00</w:t>
      </w:r>
      <w:r>
        <w:rPr>
          <w:rStyle w:val="13"/>
          <w:rFonts w:ascii="宋体" w:hAnsi="宋体"/>
          <w:b w:val="0"/>
          <w:i w:val="0"/>
          <w:caps w:val="0"/>
          <w:color w:val="000000"/>
          <w:spacing w:val="0"/>
          <w:w w:val="100"/>
          <w:sz w:val="24"/>
          <w:szCs w:val="22"/>
          <w:lang w:val="en-US" w:eastAsia="zh-CN" w:bidi="ar-SA"/>
        </w:rPr>
        <w:t>分（北京时间）在阿坝州公共资源交易中心网站（网址：http://ggzyjy.abazhou.gov.cn）,凭注册企业数字身份CA证书登录“阿坝州政府采购电子交易系统”免费下载磋商文件，磋商资格不能转让。</w:t>
      </w:r>
    </w:p>
    <w:p>
      <w:pPr>
        <w:pStyle w:val="26"/>
        <w:widowControl/>
        <w:snapToGrid w:val="0"/>
        <w:spacing w:before="0" w:beforeAutospacing="0" w:after="0" w:afterAutospacing="0" w:line="576" w:lineRule="exact"/>
        <w:ind w:firstLine="482" w:firstLineChars="200"/>
        <w:jc w:val="both"/>
        <w:textAlignment w:val="baseline"/>
        <w:rPr>
          <w:rStyle w:val="13"/>
          <w:rFonts w:ascii="宋体" w:hAnsi="宋体"/>
          <w:b w:val="0"/>
          <w:i w:val="0"/>
          <w:caps w:val="0"/>
          <w:color w:val="000000"/>
          <w:spacing w:val="0"/>
          <w:w w:val="100"/>
          <w:kern w:val="0"/>
          <w:sz w:val="24"/>
          <w:szCs w:val="22"/>
          <w:lang w:val="en-US" w:eastAsia="zh-CN" w:bidi="ar-SA"/>
        </w:rPr>
      </w:pPr>
      <w:r>
        <w:rPr>
          <w:rStyle w:val="13"/>
          <w:rFonts w:ascii="宋体" w:hAnsi="宋体" w:cs="宋体"/>
          <w:b/>
          <w:bCs/>
          <w:i w:val="0"/>
          <w:caps w:val="0"/>
          <w:spacing w:val="0"/>
          <w:w w:val="100"/>
          <w:kern w:val="0"/>
          <w:sz w:val="24"/>
          <w:szCs w:val="22"/>
          <w:lang w:val="en-US" w:eastAsia="zh-CN" w:bidi="ar-SA"/>
        </w:rPr>
        <w:t>十二、递交资格性响应文件和地点：</w:t>
      </w:r>
      <w:r>
        <w:rPr>
          <w:rStyle w:val="13"/>
          <w:rFonts w:ascii="宋体" w:hAnsi="宋体"/>
          <w:b w:val="0"/>
          <w:i w:val="0"/>
          <w:caps w:val="0"/>
          <w:color w:val="000000"/>
          <w:spacing w:val="0"/>
          <w:w w:val="100"/>
          <w:kern w:val="0"/>
          <w:sz w:val="24"/>
          <w:szCs w:val="22"/>
          <w:lang w:val="en-US" w:eastAsia="zh-CN" w:bidi="ar-SA"/>
        </w:rPr>
        <w:t>在阿坝州公共资源交易中心网站（网址：http://ggzyjy.abazhou.gov.cn）,凭注册企业数字身份CA证书登录“阿坝州政府采购电子交易系统”递交</w:t>
      </w:r>
      <w:r>
        <w:rPr>
          <w:rFonts w:hint="eastAsia" w:ascii="宋体" w:hAnsi="宋体" w:cs="宋体"/>
          <w:color w:val="FF0000"/>
          <w:sz w:val="24"/>
          <w:szCs w:val="24"/>
          <w:lang w:val="zh-CN"/>
        </w:rPr>
        <w:t>*.</w:t>
      </w:r>
      <w:r>
        <w:rPr>
          <w:rStyle w:val="14"/>
          <w:rFonts w:hint="eastAsia" w:hAnsi="宋体" w:cs="Times New Roman"/>
          <w:b/>
          <w:bCs/>
          <w:i w:val="0"/>
          <w:caps w:val="0"/>
          <w:color w:val="FF0000"/>
          <w:spacing w:val="0"/>
          <w:w w:val="100"/>
          <w:sz w:val="24"/>
          <w:szCs w:val="22"/>
          <w:lang w:val="en-US" w:eastAsia="zh-CN" w:bidi="ar-SA"/>
        </w:rPr>
        <w:t>ZFZGS格式</w:t>
      </w:r>
      <w:r>
        <w:rPr>
          <w:rStyle w:val="13"/>
          <w:rFonts w:ascii="宋体" w:hAnsi="宋体"/>
          <w:b w:val="0"/>
          <w:i w:val="0"/>
          <w:caps w:val="0"/>
          <w:color w:val="000000"/>
          <w:spacing w:val="0"/>
          <w:w w:val="100"/>
          <w:kern w:val="0"/>
          <w:sz w:val="24"/>
          <w:szCs w:val="22"/>
          <w:lang w:val="en-US" w:eastAsia="zh-CN" w:bidi="ar-SA"/>
        </w:rPr>
        <w:t>资格响应文件。</w:t>
      </w:r>
    </w:p>
    <w:p>
      <w:pPr>
        <w:pStyle w:val="26"/>
        <w:widowControl/>
        <w:snapToGrid w:val="0"/>
        <w:spacing w:before="0" w:beforeAutospacing="0" w:after="0" w:afterAutospacing="0" w:line="240" w:lineRule="auto"/>
        <w:ind w:firstLine="482" w:firstLineChars="200"/>
        <w:jc w:val="both"/>
        <w:textAlignment w:val="baseline"/>
        <w:rPr>
          <w:rStyle w:val="13"/>
          <w:rFonts w:ascii="宋体" w:hAnsi="宋体" w:eastAsia="宋体" w:cs="宋体"/>
          <w:b/>
          <w:bCs/>
          <w:i w:val="0"/>
          <w:caps w:val="0"/>
          <w:spacing w:val="0"/>
          <w:w w:val="100"/>
          <w:kern w:val="0"/>
          <w:sz w:val="24"/>
          <w:szCs w:val="22"/>
          <w:lang w:val="en-US" w:eastAsia="zh-CN" w:bidi="ar-SA"/>
        </w:rPr>
      </w:pPr>
      <w:r>
        <w:rPr>
          <w:rStyle w:val="13"/>
          <w:rFonts w:ascii="宋体" w:hAnsi="宋体" w:cs="宋体"/>
          <w:b/>
          <w:bCs/>
          <w:i w:val="0"/>
          <w:caps w:val="0"/>
          <w:spacing w:val="0"/>
          <w:w w:val="100"/>
          <w:kern w:val="0"/>
          <w:sz w:val="24"/>
          <w:szCs w:val="22"/>
          <w:lang w:val="en-US" w:eastAsia="zh-CN" w:bidi="ar-SA"/>
        </w:rPr>
        <w:t>十三、资格预审地点：</w:t>
      </w:r>
    </w:p>
    <w:p>
      <w:pPr>
        <w:pStyle w:val="4"/>
        <w:keepNext w:val="0"/>
        <w:keepLines w:val="0"/>
        <w:pageBreakBefore w:val="0"/>
        <w:widowControl w:val="0"/>
        <w:kinsoku/>
        <w:wordWrap/>
        <w:overflowPunct/>
        <w:topLinePunct w:val="0"/>
        <w:autoSpaceDE/>
        <w:autoSpaceDN/>
        <w:bidi w:val="0"/>
        <w:adjustRightInd/>
        <w:snapToGrid/>
        <w:spacing w:line="576" w:lineRule="exact"/>
        <w:ind w:firstLine="480" w:firstLineChars="200"/>
        <w:textAlignment w:val="auto"/>
        <w:rPr>
          <w:rStyle w:val="13"/>
          <w:rFonts w:ascii="宋体" w:hAnsi="宋体"/>
          <w:b w:val="0"/>
          <w:i w:val="0"/>
          <w:caps w:val="0"/>
          <w:color w:val="000000"/>
          <w:spacing w:val="0"/>
          <w:w w:val="100"/>
          <w:kern w:val="0"/>
          <w:sz w:val="24"/>
          <w:szCs w:val="22"/>
          <w:lang w:val="en-US" w:eastAsia="zh-CN" w:bidi="ar-SA"/>
        </w:rPr>
      </w:pPr>
      <w:r>
        <w:rPr>
          <w:rFonts w:hint="eastAsia" w:ascii="仿宋" w:hAnsi="仿宋" w:eastAsia="仿宋" w:cs="仿宋"/>
          <w:color w:val="FF0000"/>
          <w:sz w:val="24"/>
          <w:szCs w:val="24"/>
          <w:lang w:val="en-US" w:eastAsia="zh-CN" w:bidi="ar-SA"/>
        </w:rPr>
        <w:t>理县政府采购中心开评标区。（理县总工会一楼）</w:t>
      </w:r>
    </w:p>
    <w:p>
      <w:pPr>
        <w:pStyle w:val="67"/>
        <w:widowControl/>
        <w:snapToGrid w:val="0"/>
        <w:spacing w:before="0" w:beforeAutospacing="0" w:after="0" w:afterAutospacing="0" w:line="360" w:lineRule="auto"/>
        <w:ind w:firstLine="482" w:firstLineChars="200"/>
        <w:jc w:val="both"/>
        <w:textAlignment w:val="baseline"/>
        <w:rPr>
          <w:rStyle w:val="13"/>
          <w:rFonts w:ascii="宋体" w:hAnsi="宋体" w:cs="宋体"/>
          <w:b/>
          <w:bCs/>
          <w:i w:val="0"/>
          <w:caps w:val="0"/>
          <w:spacing w:val="0"/>
          <w:w w:val="100"/>
          <w:kern w:val="0"/>
          <w:sz w:val="24"/>
          <w:szCs w:val="22"/>
          <w:lang w:val="en-US" w:eastAsia="zh-CN" w:bidi="ar-SA"/>
        </w:rPr>
      </w:pPr>
      <w:r>
        <w:rPr>
          <w:rStyle w:val="13"/>
          <w:rFonts w:ascii="宋体" w:hAnsi="宋体" w:cs="宋体"/>
          <w:b/>
          <w:bCs/>
          <w:i w:val="0"/>
          <w:caps w:val="0"/>
          <w:spacing w:val="0"/>
          <w:w w:val="100"/>
          <w:kern w:val="0"/>
          <w:sz w:val="24"/>
          <w:szCs w:val="22"/>
          <w:lang w:val="en-US" w:eastAsia="zh-CN" w:bidi="ar-SA"/>
        </w:rPr>
        <w:t>十</w:t>
      </w:r>
      <w:r>
        <w:rPr>
          <w:rStyle w:val="13"/>
          <w:rFonts w:hAnsi="宋体" w:cs="宋体"/>
          <w:b/>
          <w:bCs/>
          <w:i w:val="0"/>
          <w:caps w:val="0"/>
          <w:spacing w:val="0"/>
          <w:w w:val="100"/>
          <w:kern w:val="0"/>
          <w:sz w:val="24"/>
          <w:szCs w:val="22"/>
          <w:lang w:val="en-US" w:eastAsia="zh-CN" w:bidi="ar-SA"/>
        </w:rPr>
        <w:t>四</w:t>
      </w:r>
      <w:r>
        <w:rPr>
          <w:rStyle w:val="13"/>
          <w:rFonts w:ascii="宋体" w:hAnsi="宋体" w:cs="宋体"/>
          <w:b/>
          <w:bCs/>
          <w:i w:val="0"/>
          <w:caps w:val="0"/>
          <w:spacing w:val="0"/>
          <w:w w:val="100"/>
          <w:kern w:val="0"/>
          <w:sz w:val="24"/>
          <w:szCs w:val="22"/>
          <w:lang w:val="en-US" w:eastAsia="zh-CN" w:bidi="ar-SA"/>
        </w:rPr>
        <w:t>、供应商信用融资：</w:t>
      </w:r>
    </w:p>
    <w:p>
      <w:pPr>
        <w:pStyle w:val="67"/>
        <w:widowControl/>
        <w:snapToGrid w:val="0"/>
        <w:spacing w:before="0" w:beforeAutospacing="0" w:after="0" w:afterAutospacing="0" w:line="360" w:lineRule="auto"/>
        <w:ind w:firstLine="480" w:firstLineChars="200"/>
        <w:jc w:val="both"/>
        <w:textAlignment w:val="baseline"/>
        <w:rPr>
          <w:rStyle w:val="13"/>
          <w:rFonts w:ascii="宋体" w:hAnsi="宋体"/>
          <w:b w:val="0"/>
          <w:i w:val="0"/>
          <w:caps w:val="0"/>
          <w:color w:val="000000"/>
          <w:spacing w:val="0"/>
          <w:w w:val="100"/>
          <w:kern w:val="0"/>
          <w:sz w:val="24"/>
          <w:szCs w:val="22"/>
          <w:lang w:val="en-US" w:eastAsia="zh-CN" w:bidi="ar-SA"/>
        </w:rPr>
      </w:pPr>
      <w:r>
        <w:rPr>
          <w:rStyle w:val="13"/>
          <w:rFonts w:ascii="宋体" w:hAnsi="宋体"/>
          <w:b w:val="0"/>
          <w:i w:val="0"/>
          <w:caps w:val="0"/>
          <w:color w:val="000000"/>
          <w:spacing w:val="0"/>
          <w:w w:val="100"/>
          <w:kern w:val="0"/>
          <w:sz w:val="24"/>
          <w:szCs w:val="22"/>
          <w:lang w:val="en-US" w:eastAsia="zh-CN" w:bidi="ar-SA"/>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72"/>
        <w:ind w:firstLine="3168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理县政采贷服务电话：0837-6822690 0837-6824851</w:t>
      </w:r>
    </w:p>
    <w:p>
      <w:pPr>
        <w:pStyle w:val="67"/>
        <w:numPr>
          <w:ilvl w:val="0"/>
          <w:numId w:val="3"/>
        </w:numPr>
        <w:snapToGrid w:val="0"/>
        <w:spacing w:before="0" w:beforeAutospacing="0" w:after="0" w:afterAutospacing="0" w:line="480" w:lineRule="exact"/>
        <w:ind w:firstLine="482" w:firstLineChars="200"/>
        <w:jc w:val="both"/>
        <w:textAlignment w:val="baseline"/>
        <w:rPr>
          <w:rStyle w:val="13"/>
          <w:rFonts w:hAnsi="宋体"/>
          <w:b/>
          <w:i w:val="0"/>
          <w:caps w:val="0"/>
          <w:spacing w:val="0"/>
          <w:w w:val="100"/>
          <w:sz w:val="24"/>
          <w:lang w:val="en-US" w:eastAsia="zh-CN"/>
        </w:rPr>
      </w:pPr>
      <w:r>
        <w:rPr>
          <w:rStyle w:val="13"/>
          <w:rFonts w:hAnsi="宋体"/>
          <w:b/>
          <w:i w:val="0"/>
          <w:caps w:val="0"/>
          <w:spacing w:val="0"/>
          <w:w w:val="100"/>
          <w:sz w:val="24"/>
          <w:lang w:val="en-US" w:eastAsia="zh-CN"/>
        </w:rPr>
        <w:t>联系方式</w:t>
      </w:r>
    </w:p>
    <w:p>
      <w:pPr>
        <w:snapToGrid w:val="0"/>
        <w:spacing w:before="0" w:beforeAutospacing="0" w:after="0" w:afterAutospacing="0" w:line="480" w:lineRule="exact"/>
        <w:ind w:firstLine="480" w:firstLineChars="200"/>
        <w:jc w:val="both"/>
        <w:textAlignment w:val="baseline"/>
        <w:rPr>
          <w:rStyle w:val="13"/>
          <w:rFonts w:ascii="宋体" w:hAnsi="宋体" w:eastAsia="宋体" w:cs="Times New Roman"/>
          <w:b w:val="0"/>
          <w:bCs/>
          <w:i w:val="0"/>
          <w:caps w:val="0"/>
          <w:spacing w:val="0"/>
          <w:w w:val="100"/>
          <w:sz w:val="24"/>
          <w:u w:val="single"/>
          <w:lang w:val="en-US" w:eastAsia="zh-CN" w:bidi="ar-SA"/>
        </w:rPr>
      </w:pPr>
      <w:r>
        <w:rPr>
          <w:rStyle w:val="13"/>
          <w:rFonts w:ascii="宋体" w:hAnsi="宋体"/>
          <w:b w:val="0"/>
          <w:i w:val="0"/>
          <w:caps w:val="0"/>
          <w:spacing w:val="0"/>
          <w:w w:val="100"/>
          <w:sz w:val="24"/>
          <w:lang w:val="en-US" w:eastAsia="zh-CN" w:bidi="ar-SA"/>
        </w:rPr>
        <w:t>采 购 人：</w:t>
      </w:r>
      <w:r>
        <w:rPr>
          <w:rStyle w:val="13"/>
          <w:rFonts w:hint="eastAsia" w:hAnsi="宋体" w:cs="Times New Roman"/>
          <w:b w:val="0"/>
          <w:bCs/>
          <w:i w:val="0"/>
          <w:caps w:val="0"/>
          <w:spacing w:val="0"/>
          <w:w w:val="100"/>
          <w:sz w:val="24"/>
          <w:u w:val="single"/>
          <w:lang w:val="en-US" w:eastAsia="zh-CN" w:bidi="ar-SA"/>
        </w:rPr>
        <w:t>理县住房和城乡建设局</w:t>
      </w:r>
      <w:r>
        <w:rPr>
          <w:rStyle w:val="13"/>
          <w:rFonts w:ascii="宋体" w:hAnsi="宋体" w:cs="Times New Roman"/>
          <w:b w:val="0"/>
          <w:bCs/>
          <w:i w:val="0"/>
          <w:caps w:val="0"/>
          <w:spacing w:val="0"/>
          <w:w w:val="100"/>
          <w:sz w:val="24"/>
          <w:lang w:val="en-US" w:eastAsia="zh-CN" w:bidi="ar-SA"/>
        </w:rPr>
        <w:t xml:space="preserve">       </w:t>
      </w:r>
      <w:r>
        <w:rPr>
          <w:rStyle w:val="13"/>
          <w:rFonts w:ascii="宋体" w:hAnsi="宋体"/>
          <w:b w:val="0"/>
          <w:i w:val="0"/>
          <w:caps w:val="0"/>
          <w:spacing w:val="0"/>
          <w:w w:val="100"/>
          <w:sz w:val="24"/>
          <w:lang w:val="en-US" w:eastAsia="zh-CN" w:bidi="ar-SA"/>
        </w:rPr>
        <w:t>采购代理机构：</w:t>
      </w:r>
      <w:r>
        <w:rPr>
          <w:rStyle w:val="13"/>
          <w:rFonts w:ascii="宋体" w:hAnsi="宋体" w:cs="Times New Roman"/>
          <w:b w:val="0"/>
          <w:bCs/>
          <w:i w:val="0"/>
          <w:caps w:val="0"/>
          <w:spacing w:val="0"/>
          <w:w w:val="100"/>
          <w:sz w:val="24"/>
          <w:u w:val="single"/>
          <w:lang w:val="en-US" w:eastAsia="zh-CN" w:bidi="ar-SA"/>
        </w:rPr>
        <w:t>理县政府采购中心</w:t>
      </w:r>
    </w:p>
    <w:p>
      <w:pPr>
        <w:snapToGrid w:val="0"/>
        <w:spacing w:before="0" w:beforeAutospacing="0" w:after="0" w:afterAutospacing="0" w:line="480" w:lineRule="exact"/>
        <w:ind w:firstLine="480" w:firstLineChars="200"/>
        <w:jc w:val="left"/>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联 系 人：</w:t>
      </w:r>
      <w:r>
        <w:rPr>
          <w:rStyle w:val="13"/>
          <w:rFonts w:hint="eastAsia" w:hAnsi="宋体"/>
          <w:b w:val="0"/>
          <w:i w:val="0"/>
          <w:caps w:val="0"/>
          <w:spacing w:val="0"/>
          <w:w w:val="100"/>
          <w:sz w:val="24"/>
          <w:u w:val="single"/>
          <w:lang w:val="en-US" w:eastAsia="zh-CN" w:bidi="ar-SA"/>
        </w:rPr>
        <w:t>吴</w:t>
      </w:r>
      <w:r>
        <w:rPr>
          <w:rFonts w:hint="eastAsia" w:hAnsi="宋体" w:cs="宋体"/>
          <w:sz w:val="24"/>
          <w:u w:val="single"/>
          <w:lang w:val="en-US" w:eastAsia="zh-CN"/>
        </w:rPr>
        <w:t>老师</w:t>
      </w:r>
      <w:r>
        <w:rPr>
          <w:rFonts w:hint="eastAsia" w:hAnsi="宋体" w:cs="宋体"/>
          <w:sz w:val="24"/>
          <w:lang w:val="en-US" w:eastAsia="zh-CN"/>
        </w:rPr>
        <w:t xml:space="preserve"> </w:t>
      </w:r>
      <w:r>
        <w:rPr>
          <w:rStyle w:val="13"/>
          <w:rFonts w:ascii="宋体" w:hAnsi="宋体"/>
          <w:b w:val="0"/>
          <w:i w:val="0"/>
          <w:caps w:val="0"/>
          <w:spacing w:val="0"/>
          <w:w w:val="100"/>
          <w:sz w:val="24"/>
          <w:lang w:val="en-US" w:eastAsia="zh-CN" w:bidi="ar-SA"/>
        </w:rPr>
        <w:t xml:space="preserve">                  </w:t>
      </w:r>
      <w:r>
        <w:rPr>
          <w:rStyle w:val="13"/>
          <w:rFonts w:hint="eastAsia" w:hAnsi="宋体"/>
          <w:b w:val="0"/>
          <w:i w:val="0"/>
          <w:caps w:val="0"/>
          <w:spacing w:val="0"/>
          <w:w w:val="100"/>
          <w:sz w:val="24"/>
          <w:lang w:val="en-US" w:eastAsia="zh-CN" w:bidi="ar-SA"/>
        </w:rPr>
        <w:t xml:space="preserve">  </w:t>
      </w:r>
      <w:r>
        <w:rPr>
          <w:rStyle w:val="13"/>
          <w:rFonts w:ascii="宋体" w:hAnsi="宋体"/>
          <w:b w:val="0"/>
          <w:i w:val="0"/>
          <w:caps w:val="0"/>
          <w:spacing w:val="0"/>
          <w:w w:val="100"/>
          <w:sz w:val="24"/>
          <w:lang w:val="en-US" w:eastAsia="zh-CN" w:bidi="ar-SA"/>
        </w:rPr>
        <w:t>联 系 人：</w:t>
      </w:r>
      <w:r>
        <w:rPr>
          <w:rStyle w:val="13"/>
          <w:rFonts w:hint="eastAsia" w:hAnsi="宋体" w:cs="Times New Roman"/>
          <w:b w:val="0"/>
          <w:bCs/>
          <w:i w:val="0"/>
          <w:caps w:val="0"/>
          <w:spacing w:val="0"/>
          <w:w w:val="100"/>
          <w:sz w:val="24"/>
          <w:u w:val="single"/>
          <w:lang w:val="en-US" w:eastAsia="zh-CN" w:bidi="ar-SA"/>
        </w:rPr>
        <w:t>吴</w:t>
      </w:r>
      <w:r>
        <w:rPr>
          <w:rStyle w:val="13"/>
          <w:rFonts w:ascii="宋体" w:hAnsi="宋体" w:cs="Times New Roman"/>
          <w:b w:val="0"/>
          <w:bCs/>
          <w:i w:val="0"/>
          <w:caps w:val="0"/>
          <w:spacing w:val="0"/>
          <w:w w:val="100"/>
          <w:sz w:val="24"/>
          <w:u w:val="single"/>
          <w:lang w:val="en-US" w:eastAsia="zh-CN" w:bidi="ar-SA"/>
        </w:rPr>
        <w:t>老师</w:t>
      </w:r>
    </w:p>
    <w:p>
      <w:pPr>
        <w:snapToGrid w:val="0"/>
        <w:spacing w:before="0" w:beforeAutospacing="0" w:after="0" w:afterAutospacing="0" w:line="480" w:lineRule="exact"/>
        <w:ind w:firstLine="480" w:firstLineChars="200"/>
        <w:jc w:val="both"/>
        <w:textAlignment w:val="baseline"/>
        <w:rPr>
          <w:rStyle w:val="13"/>
          <w:rFonts w:hint="default" w:ascii="宋体" w:hAnsi="宋体" w:cs="Times New Roman"/>
          <w:b w:val="0"/>
          <w:bCs/>
          <w:i w:val="0"/>
          <w:caps w:val="0"/>
          <w:spacing w:val="0"/>
          <w:w w:val="100"/>
          <w:sz w:val="24"/>
          <w:u w:val="single"/>
          <w:lang w:val="en-US" w:eastAsia="zh-CN" w:bidi="ar-SA"/>
        </w:rPr>
      </w:pPr>
      <w:r>
        <w:rPr>
          <w:rStyle w:val="13"/>
          <w:rFonts w:ascii="宋体" w:hAnsi="宋体"/>
          <w:b w:val="0"/>
          <w:i w:val="0"/>
          <w:caps w:val="0"/>
          <w:spacing w:val="0"/>
          <w:w w:val="100"/>
          <w:sz w:val="24"/>
          <w:lang w:val="en-US" w:eastAsia="zh-CN" w:bidi="ar-SA"/>
        </w:rPr>
        <w:t>地    址：</w:t>
      </w:r>
      <w:r>
        <w:rPr>
          <w:rStyle w:val="13"/>
          <w:rFonts w:hint="eastAsia" w:ascii="宋体" w:hAnsi="宋体" w:cs="Times New Roman"/>
          <w:b w:val="0"/>
          <w:bCs/>
          <w:i w:val="0"/>
          <w:caps w:val="0"/>
          <w:spacing w:val="0"/>
          <w:w w:val="100"/>
          <w:sz w:val="24"/>
          <w:u w:val="single"/>
          <w:lang w:val="en-US" w:eastAsia="zh-CN" w:bidi="ar-SA"/>
        </w:rPr>
        <w:t>理县杂谷脑镇东大街7号</w:t>
      </w:r>
      <w:r>
        <w:rPr>
          <w:rStyle w:val="13"/>
          <w:rFonts w:ascii="宋体" w:hAnsi="宋体" w:cs="Times New Roman"/>
          <w:b w:val="0"/>
          <w:bCs/>
          <w:i w:val="0"/>
          <w:caps w:val="0"/>
          <w:spacing w:val="0"/>
          <w:w w:val="100"/>
          <w:sz w:val="24"/>
          <w:lang w:val="en-US" w:eastAsia="zh-CN" w:bidi="ar-SA"/>
        </w:rPr>
        <w:t xml:space="preserve">     </w:t>
      </w:r>
      <w:r>
        <w:rPr>
          <w:rStyle w:val="13"/>
          <w:rFonts w:ascii="宋体" w:hAnsi="宋体"/>
          <w:b w:val="0"/>
          <w:i w:val="0"/>
          <w:caps w:val="0"/>
          <w:spacing w:val="0"/>
          <w:w w:val="100"/>
          <w:sz w:val="24"/>
          <w:lang w:val="en-US" w:eastAsia="zh-CN" w:bidi="ar-SA"/>
        </w:rPr>
        <w:t>地    址：</w:t>
      </w:r>
      <w:r>
        <w:rPr>
          <w:rStyle w:val="13"/>
          <w:rFonts w:ascii="宋体" w:hAnsi="宋体"/>
          <w:b w:val="0"/>
          <w:i w:val="0"/>
          <w:caps w:val="0"/>
          <w:spacing w:val="0"/>
          <w:w w:val="100"/>
          <w:sz w:val="24"/>
          <w:u w:val="single"/>
          <w:lang w:val="en-US" w:eastAsia="zh-CN" w:bidi="ar-SA"/>
        </w:rPr>
        <w:t>理县</w:t>
      </w:r>
      <w:r>
        <w:rPr>
          <w:rStyle w:val="13"/>
          <w:rFonts w:hint="eastAsia" w:hAnsi="宋体"/>
          <w:b w:val="0"/>
          <w:i w:val="0"/>
          <w:caps w:val="0"/>
          <w:spacing w:val="0"/>
          <w:w w:val="100"/>
          <w:sz w:val="24"/>
          <w:u w:val="single"/>
          <w:lang w:val="en-US" w:eastAsia="zh-CN" w:bidi="ar-SA"/>
        </w:rPr>
        <w:t>总工会一楼</w:t>
      </w:r>
    </w:p>
    <w:p>
      <w:pPr>
        <w:snapToGrid w:val="0"/>
        <w:spacing w:before="0" w:beforeAutospacing="0" w:after="0" w:afterAutospacing="0" w:line="480" w:lineRule="exact"/>
        <w:ind w:left="20" w:right="32" w:firstLine="480" w:firstLineChars="200"/>
        <w:jc w:val="left"/>
        <w:textAlignment w:val="baseline"/>
        <w:rPr>
          <w:rStyle w:val="13"/>
          <w:rFonts w:hint="default" w:ascii="宋体" w:hAnsi="宋体" w:eastAsia="宋体" w:cs="Times New Roman"/>
          <w:b w:val="0"/>
          <w:bCs/>
          <w:i w:val="0"/>
          <w:caps w:val="0"/>
          <w:spacing w:val="0"/>
          <w:w w:val="100"/>
          <w:sz w:val="24"/>
          <w:u w:val="single"/>
          <w:lang w:val="en-US" w:eastAsia="zh-CN" w:bidi="ar-SA"/>
        </w:rPr>
      </w:pPr>
      <w:r>
        <w:rPr>
          <w:rStyle w:val="13"/>
          <w:rFonts w:ascii="宋体" w:hAnsi="宋体"/>
          <w:b w:val="0"/>
          <w:i w:val="0"/>
          <w:caps w:val="0"/>
          <w:spacing w:val="0"/>
          <w:w w:val="100"/>
          <w:sz w:val="24"/>
          <w:lang w:val="en-US" w:eastAsia="zh-CN" w:bidi="ar-SA"/>
        </w:rPr>
        <w:t>联系电话：</w:t>
      </w:r>
      <w:r>
        <w:rPr>
          <w:rFonts w:hint="eastAsia" w:hAnsi="宋体" w:cs="宋体"/>
          <w:sz w:val="24"/>
          <w:u w:val="single"/>
          <w:lang w:val="en-US" w:eastAsia="zh-CN"/>
        </w:rPr>
        <w:t>15281531985</w:t>
      </w:r>
      <w:r>
        <w:rPr>
          <w:rStyle w:val="13"/>
          <w:rFonts w:ascii="宋体" w:hAnsi="宋体" w:cs="Times New Roman"/>
          <w:b w:val="0"/>
          <w:bCs/>
          <w:i w:val="0"/>
          <w:caps w:val="0"/>
          <w:spacing w:val="0"/>
          <w:w w:val="100"/>
          <w:sz w:val="24"/>
          <w:lang w:val="en-US" w:eastAsia="zh-CN" w:bidi="ar-SA"/>
        </w:rPr>
        <w:t xml:space="preserve">             </w:t>
      </w:r>
      <w:r>
        <w:rPr>
          <w:rStyle w:val="13"/>
          <w:rFonts w:hint="eastAsia" w:hAnsi="宋体" w:cs="Times New Roman"/>
          <w:b w:val="0"/>
          <w:bCs/>
          <w:i w:val="0"/>
          <w:caps w:val="0"/>
          <w:spacing w:val="0"/>
          <w:w w:val="100"/>
          <w:sz w:val="24"/>
          <w:lang w:val="en-US" w:eastAsia="zh-CN" w:bidi="ar-SA"/>
        </w:rPr>
        <w:t xml:space="preserve">   </w:t>
      </w:r>
      <w:r>
        <w:rPr>
          <w:rStyle w:val="13"/>
          <w:rFonts w:ascii="宋体" w:hAnsi="宋体"/>
          <w:b w:val="0"/>
          <w:i w:val="0"/>
          <w:caps w:val="0"/>
          <w:spacing w:val="0"/>
          <w:w w:val="100"/>
          <w:sz w:val="24"/>
          <w:lang w:val="en-US" w:eastAsia="zh-CN" w:bidi="ar-SA"/>
        </w:rPr>
        <w:t>联系电话：</w:t>
      </w:r>
      <w:r>
        <w:rPr>
          <w:rStyle w:val="13"/>
          <w:rFonts w:hint="eastAsia" w:hAnsi="宋体"/>
          <w:b w:val="0"/>
          <w:i w:val="0"/>
          <w:caps w:val="0"/>
          <w:spacing w:val="0"/>
          <w:w w:val="100"/>
          <w:sz w:val="24"/>
          <w:u w:val="single"/>
          <w:lang w:val="en-US" w:eastAsia="zh-CN" w:bidi="ar-SA"/>
        </w:rPr>
        <w:t>13568782288</w:t>
      </w:r>
      <w:bookmarkStart w:id="0" w:name="_GoBack"/>
      <w:bookmarkEnd w:id="0"/>
    </w:p>
    <w:p>
      <w:pPr>
        <w:rPr>
          <w:lang w:val="en-US" w:eastAsia="zh-CN"/>
        </w:rPr>
      </w:pPr>
    </w:p>
    <w:p>
      <w:pPr>
        <w:pStyle w:val="16"/>
        <w:widowControl/>
        <w:snapToGrid w:val="0"/>
        <w:spacing w:before="0" w:beforeAutospacing="0" w:after="120" w:afterAutospacing="0" w:line="240" w:lineRule="auto"/>
        <w:jc w:val="both"/>
        <w:textAlignment w:val="baseline"/>
        <w:rPr>
          <w:rStyle w:val="13"/>
          <w:rFonts w:hAnsi="宋体" w:cs="宋体"/>
          <w:b/>
          <w:bCs/>
          <w:i w:val="0"/>
          <w:caps w:val="0"/>
          <w:color w:val="FF0000"/>
          <w:spacing w:val="0"/>
          <w:w w:val="100"/>
          <w:sz w:val="24"/>
          <w:szCs w:val="22"/>
          <w:lang w:val="en-US" w:eastAsia="zh-CN"/>
        </w:rPr>
      </w:pPr>
      <w:r>
        <w:rPr>
          <w:rStyle w:val="13"/>
          <w:rFonts w:hAnsi="宋体" w:cs="宋体"/>
          <w:b/>
          <w:bCs/>
          <w:i w:val="0"/>
          <w:caps w:val="0"/>
          <w:color w:val="FF0000"/>
          <w:spacing w:val="0"/>
          <w:w w:val="100"/>
          <w:sz w:val="24"/>
          <w:szCs w:val="22"/>
          <w:lang w:val="en-US" w:eastAsia="zh-CN"/>
        </w:rPr>
        <w:t>如遇相关问题，请咨询相关技术支持：</w:t>
      </w:r>
    </w:p>
    <w:p>
      <w:pPr>
        <w:pStyle w:val="16"/>
        <w:widowControl/>
        <w:snapToGrid w:val="0"/>
        <w:spacing w:before="0" w:beforeAutospacing="0" w:after="120" w:afterAutospacing="0" w:line="240" w:lineRule="auto"/>
        <w:jc w:val="both"/>
        <w:textAlignment w:val="baseline"/>
        <w:rPr>
          <w:rStyle w:val="13"/>
          <w:rFonts w:ascii="宋体"/>
          <w:b w:val="0"/>
          <w:i w:val="0"/>
          <w:caps w:val="0"/>
          <w:spacing w:val="0"/>
          <w:w w:val="100"/>
          <w:sz w:val="34"/>
          <w:lang w:val="en-US" w:eastAsia="zh-CN"/>
        </w:rPr>
      </w:pPr>
      <w:r>
        <w:rPr>
          <w:rStyle w:val="13"/>
          <w:rFonts w:hAnsi="宋体" w:cs="宋体"/>
          <w:b/>
          <w:bCs/>
          <w:i w:val="0"/>
          <w:caps w:val="0"/>
          <w:color w:val="FF0000"/>
          <w:spacing w:val="0"/>
          <w:w w:val="100"/>
          <w:sz w:val="24"/>
          <w:szCs w:val="22"/>
          <w:lang w:val="en-US" w:eastAsia="zh-CN"/>
        </w:rPr>
        <w:t>028-86936292</w:t>
      </w:r>
    </w:p>
    <w:p>
      <w:pPr>
        <w:pStyle w:val="16"/>
        <w:widowControl/>
        <w:snapToGrid w:val="0"/>
        <w:spacing w:before="0" w:beforeAutospacing="0" w:after="120" w:afterAutospacing="0" w:line="240" w:lineRule="auto"/>
        <w:jc w:val="both"/>
        <w:textAlignment w:val="baseline"/>
        <w:rPr>
          <w:rStyle w:val="13"/>
          <w:rFonts w:hAnsi="宋体"/>
          <w:b w:val="0"/>
          <w:i w:val="0"/>
          <w:caps w:val="0"/>
          <w:spacing w:val="0"/>
          <w:w w:val="100"/>
          <w:sz w:val="24"/>
        </w:rPr>
      </w:pPr>
      <w:r>
        <w:rPr>
          <w:rStyle w:val="13"/>
          <w:rFonts w:hAnsi="宋体"/>
          <w:b w:val="0"/>
          <w:i w:val="0"/>
          <w:caps w:val="0"/>
          <w:spacing w:val="0"/>
          <w:w w:val="100"/>
          <w:sz w:val="24"/>
        </w:rPr>
        <w:t xml:space="preserve">                                                2021年</w:t>
      </w:r>
      <w:r>
        <w:rPr>
          <w:rStyle w:val="13"/>
          <w:rFonts w:hint="eastAsia" w:hAnsi="宋体"/>
          <w:b w:val="0"/>
          <w:i w:val="0"/>
          <w:caps w:val="0"/>
          <w:spacing w:val="0"/>
          <w:w w:val="100"/>
          <w:sz w:val="24"/>
          <w:lang w:val="en-US" w:eastAsia="zh-CN"/>
        </w:rPr>
        <w:t>9</w:t>
      </w:r>
      <w:r>
        <w:rPr>
          <w:rStyle w:val="13"/>
          <w:rFonts w:hAnsi="宋体"/>
          <w:b w:val="0"/>
          <w:i w:val="0"/>
          <w:caps w:val="0"/>
          <w:spacing w:val="0"/>
          <w:w w:val="100"/>
          <w:sz w:val="24"/>
        </w:rPr>
        <w:t>月</w:t>
      </w:r>
      <w:r>
        <w:rPr>
          <w:rStyle w:val="13"/>
          <w:rFonts w:hint="eastAsia" w:hAnsi="宋体"/>
          <w:b w:val="0"/>
          <w:i w:val="0"/>
          <w:caps w:val="0"/>
          <w:spacing w:val="0"/>
          <w:w w:val="100"/>
          <w:sz w:val="24"/>
          <w:lang w:val="en-US" w:eastAsia="zh-CN"/>
        </w:rPr>
        <w:t>14</w:t>
      </w:r>
      <w:r>
        <w:rPr>
          <w:rStyle w:val="13"/>
          <w:rFonts w:hAnsi="宋体"/>
          <w:b w:val="0"/>
          <w:i w:val="0"/>
          <w:caps w:val="0"/>
          <w:spacing w:val="0"/>
          <w:w w:val="100"/>
          <w:sz w:val="24"/>
        </w:rPr>
        <w:t>日</w:t>
      </w:r>
    </w:p>
    <w:p/>
    <w:p/>
    <w:p>
      <w:pPr>
        <w:pStyle w:val="67"/>
        <w:widowControl/>
        <w:tabs>
          <w:tab w:val="left" w:pos="3400"/>
        </w:tabs>
        <w:snapToGrid w:val="0"/>
        <w:spacing w:before="0" w:beforeAutospacing="0" w:after="0" w:afterAutospacing="0" w:line="360" w:lineRule="auto"/>
        <w:ind w:left="0" w:leftChars="0" w:firstLine="200" w:firstLineChars="0"/>
        <w:jc w:val="center"/>
        <w:textAlignment w:val="baseline"/>
        <w:rPr>
          <w:rStyle w:val="13"/>
          <w:rFonts w:hAnsi="宋体"/>
          <w:b w:val="0"/>
          <w:i w:val="0"/>
          <w:caps w:val="0"/>
          <w:spacing w:val="0"/>
          <w:w w:val="100"/>
          <w:sz w:val="36"/>
          <w:szCs w:val="36"/>
        </w:rPr>
      </w:pPr>
      <w:r>
        <w:rPr>
          <w:rStyle w:val="13"/>
          <w:rFonts w:hAnsi="宋体" w:cs="宋体"/>
          <w:b/>
          <w:bCs/>
          <w:i w:val="0"/>
          <w:caps w:val="0"/>
          <w:spacing w:val="0"/>
          <w:w w:val="100"/>
          <w:sz w:val="36"/>
          <w:szCs w:val="36"/>
        </w:rPr>
        <w:t>第二章  参加资格预审的供应商须知</w:t>
      </w:r>
    </w:p>
    <w:p>
      <w:pPr>
        <w:pStyle w:val="18"/>
        <w:widowControl/>
        <w:snapToGrid w:val="0"/>
        <w:spacing w:before="260" w:beforeAutospacing="0" w:after="260" w:afterAutospacing="0" w:line="360" w:lineRule="auto"/>
        <w:jc w:val="center"/>
        <w:textAlignment w:val="baseline"/>
        <w:rPr>
          <w:rStyle w:val="13"/>
          <w:rFonts w:ascii="宋体" w:hAnsi="宋体" w:eastAsia="宋体" w:cs="宋体"/>
          <w:b/>
          <w:bCs/>
          <w:i w:val="0"/>
          <w:caps w:val="0"/>
          <w:spacing w:val="0"/>
          <w:w w:val="100"/>
          <w:sz w:val="32"/>
          <w:szCs w:val="32"/>
          <w:lang w:val="en-US" w:eastAsia="zh-CN" w:bidi="ar-SA"/>
        </w:rPr>
      </w:pPr>
      <w:r>
        <w:rPr>
          <w:rStyle w:val="13"/>
          <w:rFonts w:ascii="宋体" w:hAnsi="宋体" w:eastAsia="宋体" w:cs="宋体"/>
          <w:b/>
          <w:bCs/>
          <w:i w:val="0"/>
          <w:caps w:val="0"/>
          <w:spacing w:val="0"/>
          <w:w w:val="100"/>
          <w:sz w:val="32"/>
          <w:szCs w:val="32"/>
          <w:lang w:val="en-US" w:eastAsia="zh-CN" w:bidi="ar-SA"/>
        </w:rPr>
        <w:t>一、参加资格预审的供应商须知附表</w:t>
      </w:r>
    </w:p>
    <w:tbl>
      <w:tblPr>
        <w:tblStyle w:val="10"/>
        <w:tblW w:w="832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5"/>
        <w:gridCol w:w="1975"/>
        <w:gridCol w:w="5835"/>
        <w:gridCol w:w="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8" w:type="dxa"/>
          <w:jc w:val="center"/>
        </w:trPr>
        <w:tc>
          <w:tcPr>
            <w:tcW w:w="505" w:type="dxa"/>
            <w:tcBorders>
              <w:top w:val="single" w:color="000000" w:sz="8" w:space="0"/>
              <w:left w:val="single" w:color="000000" w:sz="8" w:space="0"/>
              <w:bottom w:val="single" w:color="000000" w:sz="8" w:space="0"/>
              <w:right w:val="single" w:color="000000" w:sz="8" w:space="0"/>
            </w:tcBorders>
            <w:vAlign w:val="center"/>
          </w:tcPr>
          <w:p>
            <w:pPr>
              <w:pStyle w:val="62"/>
              <w:snapToGrid w:val="0"/>
              <w:spacing w:before="0" w:beforeAutospacing="0" w:after="0" w:afterAutospacing="0" w:line="360" w:lineRule="auto"/>
              <w:jc w:val="center"/>
              <w:textAlignment w:val="baseline"/>
              <w:rPr>
                <w:rStyle w:val="13"/>
                <w:rFonts w:ascii="宋体" w:hAnsi="宋体"/>
                <w:b w:val="0"/>
                <w:i w:val="0"/>
                <w:caps w:val="0"/>
                <w:spacing w:val="0"/>
                <w:w w:val="100"/>
                <w:sz w:val="24"/>
                <w:szCs w:val="24"/>
                <w:lang w:val="zh-CN" w:eastAsia="zh-CN" w:bidi="ar-SA"/>
              </w:rPr>
            </w:pPr>
            <w:r>
              <w:rPr>
                <w:rStyle w:val="13"/>
                <w:rFonts w:ascii="宋体" w:hAnsi="宋体"/>
                <w:b w:val="0"/>
                <w:i w:val="0"/>
                <w:caps w:val="0"/>
                <w:spacing w:val="0"/>
                <w:w w:val="100"/>
                <w:sz w:val="24"/>
                <w:szCs w:val="24"/>
                <w:lang w:val="zh-CN" w:eastAsia="zh-CN" w:bidi="ar-SA"/>
              </w:rPr>
              <w:t>序号</w:t>
            </w:r>
          </w:p>
        </w:tc>
        <w:tc>
          <w:tcPr>
            <w:tcW w:w="1975" w:type="dxa"/>
            <w:tcBorders>
              <w:top w:val="single" w:color="000000" w:sz="8" w:space="0"/>
              <w:left w:val="single" w:color="000000" w:sz="8" w:space="0"/>
              <w:bottom w:val="single" w:color="000000" w:sz="8" w:space="0"/>
              <w:right w:val="single" w:color="000000" w:sz="8" w:space="0"/>
            </w:tcBorders>
            <w:vAlign w:val="center"/>
          </w:tcPr>
          <w:p>
            <w:pPr>
              <w:pStyle w:val="62"/>
              <w:snapToGrid w:val="0"/>
              <w:spacing w:before="0" w:beforeAutospacing="0" w:after="0" w:afterAutospacing="0" w:line="360" w:lineRule="auto"/>
              <w:jc w:val="center"/>
              <w:textAlignment w:val="baseline"/>
              <w:rPr>
                <w:rStyle w:val="13"/>
                <w:rFonts w:ascii="宋体" w:hAnsi="宋体"/>
                <w:b w:val="0"/>
                <w:i w:val="0"/>
                <w:caps w:val="0"/>
                <w:spacing w:val="0"/>
                <w:w w:val="100"/>
                <w:sz w:val="24"/>
                <w:szCs w:val="24"/>
                <w:lang w:val="zh-CN" w:eastAsia="zh-CN" w:bidi="ar-SA"/>
              </w:rPr>
            </w:pPr>
            <w:r>
              <w:rPr>
                <w:rStyle w:val="13"/>
                <w:rFonts w:ascii="宋体" w:hAnsi="宋体"/>
                <w:b w:val="0"/>
                <w:i w:val="0"/>
                <w:caps w:val="0"/>
                <w:spacing w:val="0"/>
                <w:w w:val="100"/>
                <w:sz w:val="24"/>
                <w:szCs w:val="24"/>
                <w:lang w:val="zh-CN" w:eastAsia="zh-CN" w:bidi="ar-SA"/>
              </w:rPr>
              <w:t>应知事项</w:t>
            </w:r>
          </w:p>
        </w:tc>
        <w:tc>
          <w:tcPr>
            <w:tcW w:w="5835" w:type="dxa"/>
            <w:tcBorders>
              <w:top w:val="single" w:color="000000" w:sz="8" w:space="0"/>
              <w:left w:val="single" w:color="000000" w:sz="8" w:space="0"/>
              <w:bottom w:val="single" w:color="000000" w:sz="8" w:space="0"/>
              <w:right w:val="single" w:color="000000" w:sz="8" w:space="0"/>
            </w:tcBorders>
            <w:vAlign w:val="center"/>
          </w:tcPr>
          <w:p>
            <w:pPr>
              <w:pStyle w:val="62"/>
              <w:snapToGrid w:val="0"/>
              <w:spacing w:before="0" w:beforeAutospacing="0" w:after="0" w:afterAutospacing="0" w:line="360" w:lineRule="auto"/>
              <w:jc w:val="center"/>
              <w:textAlignment w:val="baseline"/>
              <w:rPr>
                <w:rStyle w:val="13"/>
                <w:rFonts w:ascii="宋体" w:hAnsi="宋体"/>
                <w:b w:val="0"/>
                <w:i w:val="0"/>
                <w:caps w:val="0"/>
                <w:spacing w:val="0"/>
                <w:w w:val="100"/>
                <w:sz w:val="24"/>
                <w:szCs w:val="24"/>
                <w:lang w:val="zh-CN" w:eastAsia="zh-CN" w:bidi="ar-SA"/>
              </w:rPr>
            </w:pPr>
            <w:r>
              <w:rPr>
                <w:rStyle w:val="13"/>
                <w:rFonts w:ascii="宋体" w:hAnsi="宋体"/>
                <w:b w:val="0"/>
                <w:i w:val="0"/>
                <w:caps w:val="0"/>
                <w:spacing w:val="0"/>
                <w:w w:val="100"/>
                <w:sz w:val="24"/>
                <w:szCs w:val="24"/>
                <w:lang w:val="zh-CN" w:eastAsia="zh-CN" w:bidi="ar-SA"/>
              </w:rPr>
              <w:t>说明和要求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8" w:type="dxa"/>
          <w:jc w:val="center"/>
        </w:trPr>
        <w:tc>
          <w:tcPr>
            <w:tcW w:w="505" w:type="dxa"/>
            <w:tcBorders>
              <w:top w:val="single" w:color="000000" w:sz="8" w:space="0"/>
              <w:left w:val="single" w:color="000000" w:sz="8" w:space="0"/>
              <w:bottom w:val="single" w:color="000000" w:sz="8" w:space="0"/>
              <w:right w:val="single" w:color="000000" w:sz="8" w:space="0"/>
            </w:tcBorders>
            <w:vAlign w:val="center"/>
          </w:tcPr>
          <w:p>
            <w:pPr>
              <w:pStyle w:val="62"/>
              <w:numPr>
                <w:ilvl w:val="0"/>
                <w:numId w:val="4"/>
              </w:numPr>
              <w:snapToGrid w:val="0"/>
              <w:spacing w:before="0" w:beforeAutospacing="0" w:after="0" w:afterAutospacing="0" w:line="360" w:lineRule="auto"/>
              <w:ind w:left="0" w:firstLine="0"/>
              <w:jc w:val="center"/>
              <w:textAlignment w:val="baseline"/>
              <w:rPr>
                <w:rStyle w:val="13"/>
                <w:rFonts w:ascii="宋体" w:hAnsi="宋体"/>
                <w:b w:val="0"/>
                <w:i w:val="0"/>
                <w:caps w:val="0"/>
                <w:spacing w:val="0"/>
                <w:w w:val="100"/>
                <w:sz w:val="24"/>
                <w:szCs w:val="24"/>
                <w:lang w:val="zh-CN" w:eastAsia="zh-CN" w:bidi="ar-SA"/>
              </w:rPr>
            </w:pPr>
          </w:p>
        </w:tc>
        <w:tc>
          <w:tcPr>
            <w:tcW w:w="1975" w:type="dxa"/>
            <w:tcBorders>
              <w:top w:val="single" w:color="000000" w:sz="8" w:space="0"/>
              <w:left w:val="single" w:color="000000" w:sz="8" w:space="0"/>
              <w:bottom w:val="single" w:color="000000" w:sz="8" w:space="0"/>
              <w:right w:val="single" w:color="000000" w:sz="8"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采购预算、最高限价</w:t>
            </w:r>
          </w:p>
          <w:p>
            <w:pPr>
              <w:pStyle w:val="60"/>
              <w:widowControl/>
              <w:snapToGrid w:val="0"/>
              <w:spacing w:before="0" w:beforeAutospacing="0" w:after="0" w:afterAutospacing="0" w:line="240" w:lineRule="auto"/>
              <w:ind w:left="201" w:right="3"/>
              <w:jc w:val="center"/>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kern w:val="2"/>
                <w:sz w:val="34"/>
                <w:lang w:val="zh-CN" w:eastAsia="zh-CN" w:bidi="zh-CN"/>
              </w:rPr>
              <w:t>（</w:t>
            </w:r>
            <w:r>
              <w:rPr>
                <w:rStyle w:val="13"/>
                <w:rFonts w:ascii="宋体" w:hAnsi="宋体" w:eastAsia="宋体"/>
                <w:b w:val="0"/>
                <w:i w:val="0"/>
                <w:caps w:val="0"/>
                <w:spacing w:val="0"/>
                <w:w w:val="100"/>
                <w:sz w:val="24"/>
                <w:lang w:val="en-US" w:eastAsia="zh-CN" w:bidi="ar-SA"/>
              </w:rPr>
              <w:t>实质性要求）</w:t>
            </w:r>
          </w:p>
        </w:tc>
        <w:tc>
          <w:tcPr>
            <w:tcW w:w="5835" w:type="dxa"/>
            <w:tcBorders>
              <w:top w:val="single" w:color="000000" w:sz="8" w:space="0"/>
              <w:left w:val="single" w:color="000000" w:sz="8" w:space="0"/>
              <w:bottom w:val="single" w:color="000000" w:sz="8" w:space="0"/>
              <w:right w:val="single" w:color="000000" w:sz="8" w:space="0"/>
            </w:tcBorders>
            <w:vAlign w:val="center"/>
          </w:tcPr>
          <w:p>
            <w:pPr>
              <w:snapToGrid w:val="0"/>
              <w:spacing w:before="0" w:beforeAutospacing="0" w:after="0" w:afterAutospacing="0" w:line="360" w:lineRule="auto"/>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color w:val="000000"/>
                <w:spacing w:val="0"/>
                <w:w w:val="100"/>
                <w:sz w:val="24"/>
                <w:lang w:val="en-US" w:eastAsia="zh-CN" w:bidi="ar-SA"/>
              </w:rPr>
              <w:t>第1包</w:t>
            </w:r>
            <w:r>
              <w:rPr>
                <w:rStyle w:val="13"/>
                <w:rFonts w:ascii="宋体" w:hAnsi="宋体"/>
                <w:b w:val="0"/>
                <w:i w:val="0"/>
                <w:caps w:val="0"/>
                <w:spacing w:val="0"/>
                <w:w w:val="100"/>
                <w:sz w:val="24"/>
                <w:lang w:val="en-US" w:eastAsia="zh-CN" w:bidi="ar-SA"/>
              </w:rPr>
              <w:t>采购预算：</w:t>
            </w:r>
            <w:r>
              <w:rPr>
                <w:rStyle w:val="13"/>
                <w:rFonts w:hint="eastAsia" w:hAnsi="宋体"/>
                <w:b w:val="0"/>
                <w:i w:val="0"/>
                <w:caps w:val="0"/>
                <w:color w:val="FF0000"/>
                <w:spacing w:val="0"/>
                <w:w w:val="100"/>
                <w:sz w:val="24"/>
                <w:u w:val="single"/>
                <w:lang w:val="en-US" w:eastAsia="zh-CN"/>
              </w:rPr>
              <w:t>262.5</w:t>
            </w:r>
            <w:r>
              <w:rPr>
                <w:rStyle w:val="13"/>
                <w:rFonts w:ascii="宋体" w:hAnsi="宋体"/>
                <w:b w:val="0"/>
                <w:i w:val="0"/>
                <w:caps w:val="0"/>
                <w:spacing w:val="0"/>
                <w:w w:val="100"/>
                <w:sz w:val="24"/>
                <w:lang w:val="en-US" w:eastAsia="zh-CN" w:bidi="ar-SA"/>
              </w:rPr>
              <w:t>万元；最高限价</w:t>
            </w:r>
            <w:r>
              <w:rPr>
                <w:rStyle w:val="13"/>
                <w:rFonts w:ascii="宋体" w:hAnsi="宋体" w:cs="Times New Roman"/>
                <w:b w:val="0"/>
                <w:bCs/>
                <w:i w:val="0"/>
                <w:caps w:val="0"/>
                <w:spacing w:val="0"/>
                <w:w w:val="100"/>
                <w:sz w:val="24"/>
                <w:lang w:val="en-US" w:eastAsia="zh-CN" w:bidi="ar-SA"/>
              </w:rPr>
              <w:t>：</w:t>
            </w:r>
            <w:r>
              <w:rPr>
                <w:rStyle w:val="13"/>
                <w:rFonts w:hint="eastAsia" w:hAnsi="宋体"/>
                <w:b w:val="0"/>
                <w:i w:val="0"/>
                <w:caps w:val="0"/>
                <w:color w:val="FF0000"/>
                <w:spacing w:val="0"/>
                <w:w w:val="100"/>
                <w:sz w:val="24"/>
                <w:u w:val="single"/>
                <w:lang w:val="en-US" w:eastAsia="zh-CN"/>
              </w:rPr>
              <w:t>262.5</w:t>
            </w:r>
            <w:r>
              <w:rPr>
                <w:rStyle w:val="13"/>
                <w:rFonts w:ascii="宋体" w:hAnsi="宋体"/>
                <w:b w:val="0"/>
                <w:i w:val="0"/>
                <w:caps w:val="0"/>
                <w:spacing w:val="0"/>
                <w:w w:val="100"/>
                <w:sz w:val="24"/>
                <w:lang w:val="en-US" w:eastAsia="zh-CN" w:bidi="ar-SA"/>
              </w:rPr>
              <w:t>万元；</w:t>
            </w:r>
          </w:p>
          <w:p>
            <w:pPr>
              <w:pStyle w:val="62"/>
              <w:snapToGrid w:val="0"/>
              <w:spacing w:before="0" w:beforeAutospacing="0" w:after="0" w:afterAutospacing="0" w:line="360" w:lineRule="auto"/>
              <w:jc w:val="both"/>
              <w:textAlignment w:val="baseline"/>
              <w:rPr>
                <w:rStyle w:val="13"/>
                <w:rFonts w:ascii="宋体" w:hAnsi="宋体"/>
                <w:b w:val="0"/>
                <w:i w:val="0"/>
                <w:caps w:val="0"/>
                <w:spacing w:val="0"/>
                <w:w w:val="100"/>
                <w:sz w:val="24"/>
                <w:szCs w:val="24"/>
                <w:lang w:val="zh-CN" w:eastAsia="zh-CN" w:bidi="ar-SA"/>
              </w:rPr>
            </w:pPr>
            <w:r>
              <w:rPr>
                <w:rStyle w:val="13"/>
                <w:rFonts w:ascii="宋体" w:hAnsi="宋体"/>
                <w:b w:val="0"/>
                <w:i w:val="0"/>
                <w:caps w:val="0"/>
                <w:spacing w:val="0"/>
                <w:w w:val="100"/>
                <w:sz w:val="24"/>
                <w:szCs w:val="24"/>
                <w:lang w:val="en-US" w:eastAsia="zh-CN" w:bidi="ar-SA"/>
              </w:rPr>
              <w:t>超过最高限价的投标作无效处理。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8" w:type="dxa"/>
          <w:jc w:val="center"/>
        </w:trPr>
        <w:tc>
          <w:tcPr>
            <w:tcW w:w="505" w:type="dxa"/>
            <w:tcBorders>
              <w:top w:val="single" w:color="000000" w:sz="8" w:space="0"/>
              <w:left w:val="single" w:color="000000" w:sz="8" w:space="0"/>
              <w:bottom w:val="single" w:color="000000" w:sz="8" w:space="0"/>
              <w:right w:val="single" w:color="000000" w:sz="8" w:space="0"/>
            </w:tcBorders>
            <w:vAlign w:val="center"/>
          </w:tcPr>
          <w:p>
            <w:pPr>
              <w:pStyle w:val="62"/>
              <w:numPr>
                <w:ilvl w:val="0"/>
                <w:numId w:val="4"/>
              </w:numPr>
              <w:snapToGrid w:val="0"/>
              <w:spacing w:before="0" w:beforeAutospacing="0" w:after="0" w:afterAutospacing="0" w:line="360" w:lineRule="auto"/>
              <w:ind w:left="0" w:firstLine="0"/>
              <w:jc w:val="center"/>
              <w:textAlignment w:val="baseline"/>
              <w:rPr>
                <w:rStyle w:val="13"/>
                <w:rFonts w:ascii="宋体" w:hAnsi="宋体"/>
                <w:b w:val="0"/>
                <w:i w:val="0"/>
                <w:caps w:val="0"/>
                <w:spacing w:val="0"/>
                <w:w w:val="100"/>
                <w:sz w:val="24"/>
                <w:szCs w:val="24"/>
                <w:lang w:val="zh-CN" w:eastAsia="zh-CN" w:bidi="ar-SA"/>
              </w:rPr>
            </w:pPr>
          </w:p>
        </w:tc>
        <w:tc>
          <w:tcPr>
            <w:tcW w:w="1975" w:type="dxa"/>
            <w:tcBorders>
              <w:top w:val="single" w:color="000000" w:sz="8" w:space="0"/>
              <w:left w:val="single" w:color="000000" w:sz="8" w:space="0"/>
              <w:bottom w:val="single" w:color="000000" w:sz="8" w:space="0"/>
              <w:right w:val="single" w:color="000000" w:sz="8" w:space="0"/>
            </w:tcBorders>
            <w:vAlign w:val="center"/>
          </w:tcPr>
          <w:p>
            <w:pPr>
              <w:pStyle w:val="60"/>
              <w:widowControl/>
              <w:snapToGrid w:val="0"/>
              <w:spacing w:before="0" w:beforeAutospacing="0" w:after="0" w:afterAutospacing="0" w:line="240" w:lineRule="auto"/>
              <w:ind w:left="201" w:right="3"/>
              <w:jc w:val="center"/>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zh-CN"/>
              </w:rPr>
              <w:t>供应商邀请方式和数量</w:t>
            </w:r>
          </w:p>
        </w:tc>
        <w:tc>
          <w:tcPr>
            <w:tcW w:w="5835" w:type="dxa"/>
            <w:tcBorders>
              <w:top w:val="single" w:color="000000" w:sz="8" w:space="0"/>
              <w:left w:val="single" w:color="000000" w:sz="8" w:space="0"/>
              <w:bottom w:val="single" w:color="000000" w:sz="8" w:space="0"/>
              <w:right w:val="single" w:color="000000" w:sz="8" w:space="0"/>
            </w:tcBorders>
            <w:vAlign w:val="top"/>
          </w:tcPr>
          <w:p>
            <w:pPr>
              <w:pStyle w:val="62"/>
              <w:snapToGrid w:val="0"/>
              <w:spacing w:before="0" w:beforeAutospacing="0" w:after="0" w:afterAutospacing="0" w:line="360" w:lineRule="auto"/>
              <w:jc w:val="both"/>
              <w:textAlignment w:val="baseline"/>
              <w:rPr>
                <w:rStyle w:val="13"/>
                <w:rFonts w:ascii="宋体" w:hAnsi="宋体"/>
                <w:b w:val="0"/>
                <w:i w:val="0"/>
                <w:caps w:val="0"/>
                <w:spacing w:val="0"/>
                <w:w w:val="100"/>
                <w:sz w:val="24"/>
                <w:szCs w:val="24"/>
                <w:lang w:val="zh-CN" w:eastAsia="zh-CN" w:bidi="ar-SA"/>
              </w:rPr>
            </w:pPr>
            <w:r>
              <w:rPr>
                <w:rStyle w:val="13"/>
                <w:rFonts w:ascii="宋体" w:hAnsi="宋体"/>
                <w:b w:val="0"/>
                <w:i w:val="0"/>
                <w:caps w:val="0"/>
                <w:spacing w:val="0"/>
                <w:w w:val="100"/>
                <w:sz w:val="24"/>
                <w:szCs w:val="24"/>
                <w:lang w:val="zh-CN" w:eastAsia="zh-CN" w:bidi="ar-SA"/>
              </w:rPr>
              <w:t>本次磋商邀请的供应商数量：不限</w:t>
            </w:r>
          </w:p>
          <w:p>
            <w:pPr>
              <w:pStyle w:val="62"/>
              <w:snapToGrid w:val="0"/>
              <w:spacing w:before="0" w:beforeAutospacing="0" w:after="0" w:afterAutospacing="0" w:line="360" w:lineRule="auto"/>
              <w:jc w:val="both"/>
              <w:textAlignment w:val="baseline"/>
              <w:rPr>
                <w:rStyle w:val="13"/>
                <w:rFonts w:ascii="宋体" w:hAnsi="宋体"/>
                <w:b w:val="0"/>
                <w:i w:val="0"/>
                <w:caps w:val="0"/>
                <w:spacing w:val="0"/>
                <w:w w:val="100"/>
                <w:sz w:val="24"/>
                <w:szCs w:val="24"/>
                <w:lang w:val="zh-CN" w:eastAsia="zh-CN" w:bidi="ar-SA"/>
              </w:rPr>
            </w:pPr>
            <w:r>
              <w:rPr>
                <w:rStyle w:val="13"/>
                <w:rFonts w:ascii="宋体" w:hAnsi="宋体"/>
                <w:b w:val="0"/>
                <w:i w:val="0"/>
                <w:caps w:val="0"/>
                <w:spacing w:val="0"/>
                <w:w w:val="100"/>
                <w:sz w:val="24"/>
                <w:szCs w:val="24"/>
                <w:lang w:val="zh-CN" w:eastAsia="zh-CN" w:bidi="ar-SA"/>
              </w:rPr>
              <w:t>本次采购采取发布公告的方式邀请参加磋商的供应商。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8" w:type="dxa"/>
          <w:jc w:val="center"/>
        </w:trPr>
        <w:tc>
          <w:tcPr>
            <w:tcW w:w="505" w:type="dxa"/>
            <w:tcBorders>
              <w:top w:val="single" w:color="000000" w:sz="8" w:space="0"/>
              <w:left w:val="single" w:color="000000" w:sz="8" w:space="0"/>
              <w:bottom w:val="single" w:color="000000" w:sz="8" w:space="0"/>
              <w:right w:val="single" w:color="000000" w:sz="8" w:space="0"/>
            </w:tcBorders>
            <w:vAlign w:val="center"/>
          </w:tcPr>
          <w:p>
            <w:pPr>
              <w:pStyle w:val="62"/>
              <w:numPr>
                <w:ilvl w:val="0"/>
                <w:numId w:val="4"/>
              </w:numPr>
              <w:snapToGrid w:val="0"/>
              <w:spacing w:before="0" w:beforeAutospacing="0" w:after="0" w:afterAutospacing="0" w:line="360" w:lineRule="auto"/>
              <w:ind w:left="0" w:firstLine="0"/>
              <w:jc w:val="center"/>
              <w:textAlignment w:val="baseline"/>
              <w:rPr>
                <w:rStyle w:val="13"/>
                <w:rFonts w:ascii="宋体" w:hAnsi="宋体"/>
                <w:b w:val="0"/>
                <w:i w:val="0"/>
                <w:caps w:val="0"/>
                <w:spacing w:val="0"/>
                <w:w w:val="100"/>
                <w:sz w:val="24"/>
                <w:szCs w:val="24"/>
                <w:lang w:val="en-US" w:eastAsia="zh-CN" w:bidi="ar-SA"/>
              </w:rPr>
            </w:pPr>
          </w:p>
        </w:tc>
        <w:tc>
          <w:tcPr>
            <w:tcW w:w="1975" w:type="dxa"/>
            <w:tcBorders>
              <w:top w:val="single" w:color="000000" w:sz="8" w:space="0"/>
              <w:left w:val="single" w:color="000000" w:sz="8" w:space="0"/>
              <w:bottom w:val="single" w:color="000000" w:sz="8" w:space="0"/>
              <w:right w:val="single" w:color="000000" w:sz="8" w:space="0"/>
            </w:tcBorders>
            <w:vAlign w:val="center"/>
          </w:tcPr>
          <w:p>
            <w:pPr>
              <w:pStyle w:val="60"/>
              <w:widowControl/>
              <w:snapToGrid w:val="0"/>
              <w:spacing w:before="174" w:beforeAutospacing="0" w:after="0" w:afterAutospacing="0" w:line="240" w:lineRule="auto"/>
              <w:ind w:left="201" w:right="3"/>
              <w:jc w:val="center"/>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zh-CN"/>
              </w:rPr>
              <w:t>定向采购</w:t>
            </w:r>
          </w:p>
        </w:tc>
        <w:tc>
          <w:tcPr>
            <w:tcW w:w="5835" w:type="dxa"/>
            <w:tcBorders>
              <w:top w:val="single" w:color="000000" w:sz="8" w:space="0"/>
              <w:left w:val="single" w:color="000000" w:sz="8" w:space="0"/>
              <w:bottom w:val="single" w:color="000000" w:sz="8" w:space="0"/>
              <w:right w:val="single" w:color="000000" w:sz="8" w:space="0"/>
            </w:tcBorders>
            <w:vAlign w:val="top"/>
          </w:tcPr>
          <w:p>
            <w:pPr>
              <w:pStyle w:val="60"/>
              <w:widowControl/>
              <w:snapToGrid w:val="0"/>
              <w:spacing w:before="0" w:beforeAutospacing="0" w:after="0" w:afterAutospacing="0" w:line="360" w:lineRule="auto"/>
              <w:jc w:val="both"/>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ar-SA"/>
              </w:rPr>
              <w:t xml:space="preserve">本项目属于专门面向中小企业采购。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8" w:type="dxa"/>
          <w:jc w:val="center"/>
        </w:trPr>
        <w:tc>
          <w:tcPr>
            <w:tcW w:w="505" w:type="dxa"/>
            <w:tcBorders>
              <w:top w:val="single" w:color="000000" w:sz="8" w:space="0"/>
              <w:left w:val="single" w:color="000000" w:sz="8" w:space="0"/>
              <w:bottom w:val="single" w:color="000000" w:sz="8" w:space="0"/>
              <w:right w:val="single" w:color="000000" w:sz="8" w:space="0"/>
            </w:tcBorders>
            <w:vAlign w:val="center"/>
          </w:tcPr>
          <w:p>
            <w:pPr>
              <w:pStyle w:val="62"/>
              <w:numPr>
                <w:ilvl w:val="0"/>
                <w:numId w:val="4"/>
              </w:numPr>
              <w:snapToGrid w:val="0"/>
              <w:spacing w:before="0" w:beforeAutospacing="0" w:after="0" w:afterAutospacing="0" w:line="360" w:lineRule="auto"/>
              <w:ind w:left="0" w:firstLine="0"/>
              <w:jc w:val="center"/>
              <w:textAlignment w:val="baseline"/>
              <w:rPr>
                <w:rStyle w:val="13"/>
                <w:rFonts w:ascii="宋体" w:hAnsi="宋体"/>
                <w:b w:val="0"/>
                <w:i w:val="0"/>
                <w:caps w:val="0"/>
                <w:spacing w:val="0"/>
                <w:w w:val="100"/>
                <w:sz w:val="24"/>
                <w:szCs w:val="24"/>
                <w:lang w:val="en-US" w:eastAsia="zh-CN" w:bidi="ar-SA"/>
              </w:rPr>
            </w:pPr>
          </w:p>
        </w:tc>
        <w:tc>
          <w:tcPr>
            <w:tcW w:w="1975" w:type="dxa"/>
            <w:tcBorders>
              <w:top w:val="single" w:color="000000" w:sz="8" w:space="0"/>
              <w:left w:val="single" w:color="000000" w:sz="8" w:space="0"/>
              <w:bottom w:val="single" w:color="000000" w:sz="8" w:space="0"/>
              <w:right w:val="single" w:color="000000" w:sz="8" w:space="0"/>
            </w:tcBorders>
            <w:vAlign w:val="center"/>
          </w:tcPr>
          <w:p>
            <w:pPr>
              <w:pStyle w:val="60"/>
              <w:widowControl/>
              <w:snapToGrid w:val="0"/>
              <w:spacing w:before="0" w:beforeAutospacing="0" w:after="0" w:afterAutospacing="0" w:line="240" w:lineRule="auto"/>
              <w:ind w:left="201" w:right="3"/>
              <w:jc w:val="center"/>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zh-CN"/>
              </w:rPr>
              <w:t>采购方式</w:t>
            </w:r>
          </w:p>
        </w:tc>
        <w:tc>
          <w:tcPr>
            <w:tcW w:w="5835" w:type="dxa"/>
            <w:tcBorders>
              <w:top w:val="single" w:color="000000" w:sz="8" w:space="0"/>
              <w:left w:val="single" w:color="000000" w:sz="8" w:space="0"/>
              <w:bottom w:val="single" w:color="000000" w:sz="8" w:space="0"/>
              <w:right w:val="single" w:color="000000" w:sz="8" w:space="0"/>
            </w:tcBorders>
            <w:vAlign w:val="top"/>
          </w:tcPr>
          <w:p>
            <w:pPr>
              <w:pStyle w:val="60"/>
              <w:widowControl/>
              <w:snapToGrid w:val="0"/>
              <w:spacing w:before="0" w:beforeAutospacing="0" w:after="0" w:afterAutospacing="0" w:line="360" w:lineRule="auto"/>
              <w:jc w:val="both"/>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zh-CN"/>
              </w:rPr>
              <w:t xml:space="preserve">竞争性磋商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8" w:type="dxa"/>
          <w:jc w:val="center"/>
        </w:trPr>
        <w:tc>
          <w:tcPr>
            <w:tcW w:w="505" w:type="dxa"/>
            <w:tcBorders>
              <w:top w:val="single" w:color="000000" w:sz="8" w:space="0"/>
              <w:left w:val="single" w:color="000000" w:sz="8" w:space="0"/>
              <w:bottom w:val="single" w:color="000000" w:sz="8" w:space="0"/>
              <w:right w:val="single" w:color="000000" w:sz="8" w:space="0"/>
            </w:tcBorders>
            <w:vAlign w:val="center"/>
          </w:tcPr>
          <w:p>
            <w:pPr>
              <w:pStyle w:val="62"/>
              <w:numPr>
                <w:ilvl w:val="0"/>
                <w:numId w:val="4"/>
              </w:numPr>
              <w:snapToGrid w:val="0"/>
              <w:spacing w:before="0" w:beforeAutospacing="0" w:after="0" w:afterAutospacing="0" w:line="360" w:lineRule="auto"/>
              <w:ind w:left="0" w:firstLine="0"/>
              <w:jc w:val="center"/>
              <w:textAlignment w:val="baseline"/>
              <w:rPr>
                <w:rStyle w:val="13"/>
                <w:rFonts w:ascii="宋体" w:hAnsi="宋体"/>
                <w:b w:val="0"/>
                <w:i w:val="0"/>
                <w:caps w:val="0"/>
                <w:spacing w:val="0"/>
                <w:w w:val="100"/>
                <w:sz w:val="24"/>
                <w:szCs w:val="24"/>
                <w:lang w:val="zh-CN" w:eastAsia="zh-CN" w:bidi="ar-SA"/>
              </w:rPr>
            </w:pPr>
          </w:p>
        </w:tc>
        <w:tc>
          <w:tcPr>
            <w:tcW w:w="1975" w:type="dxa"/>
            <w:tcBorders>
              <w:top w:val="single" w:color="000000" w:sz="8" w:space="0"/>
              <w:left w:val="single" w:color="000000" w:sz="8" w:space="0"/>
              <w:bottom w:val="single" w:color="000000" w:sz="8" w:space="0"/>
              <w:right w:val="single" w:color="000000" w:sz="8" w:space="0"/>
            </w:tcBorders>
            <w:vAlign w:val="center"/>
          </w:tcPr>
          <w:p>
            <w:pPr>
              <w:pStyle w:val="60"/>
              <w:widowControl/>
              <w:snapToGrid w:val="0"/>
              <w:spacing w:before="0" w:beforeAutospacing="0" w:after="0" w:afterAutospacing="0" w:line="240" w:lineRule="auto"/>
              <w:ind w:left="201" w:right="3"/>
              <w:jc w:val="center"/>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zh-CN"/>
              </w:rPr>
              <w:t>联合体</w:t>
            </w:r>
          </w:p>
        </w:tc>
        <w:tc>
          <w:tcPr>
            <w:tcW w:w="5835" w:type="dxa"/>
            <w:tcBorders>
              <w:top w:val="single" w:color="000000" w:sz="8" w:space="0"/>
              <w:left w:val="single" w:color="000000" w:sz="8" w:space="0"/>
              <w:bottom w:val="single" w:color="000000" w:sz="8" w:space="0"/>
              <w:right w:val="single" w:color="000000" w:sz="8" w:space="0"/>
            </w:tcBorders>
            <w:vAlign w:val="center"/>
          </w:tcPr>
          <w:p>
            <w:pPr>
              <w:pStyle w:val="60"/>
              <w:widowControl/>
              <w:snapToGrid w:val="0"/>
              <w:spacing w:before="0" w:beforeAutospacing="0" w:after="0" w:afterAutospacing="0" w:line="240" w:lineRule="auto"/>
              <w:ind w:right="3"/>
              <w:jc w:val="left"/>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zh-CN"/>
              </w:rPr>
              <w:t>本项目不接受联合体参加。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8" w:type="dxa"/>
          <w:jc w:val="center"/>
        </w:trPr>
        <w:tc>
          <w:tcPr>
            <w:tcW w:w="505" w:type="dxa"/>
            <w:tcBorders>
              <w:top w:val="single" w:color="000000" w:sz="8" w:space="0"/>
              <w:left w:val="single" w:color="000000" w:sz="8" w:space="0"/>
              <w:bottom w:val="single" w:color="000000" w:sz="8" w:space="0"/>
              <w:right w:val="single" w:color="000000" w:sz="8" w:space="0"/>
            </w:tcBorders>
            <w:vAlign w:val="center"/>
          </w:tcPr>
          <w:p>
            <w:pPr>
              <w:pStyle w:val="62"/>
              <w:numPr>
                <w:ilvl w:val="0"/>
                <w:numId w:val="4"/>
              </w:numPr>
              <w:snapToGrid w:val="0"/>
              <w:spacing w:before="0" w:beforeAutospacing="0" w:after="0" w:afterAutospacing="0" w:line="360" w:lineRule="auto"/>
              <w:ind w:left="0" w:firstLine="0"/>
              <w:jc w:val="center"/>
              <w:textAlignment w:val="baseline"/>
              <w:rPr>
                <w:rStyle w:val="13"/>
                <w:rFonts w:ascii="宋体" w:hAnsi="宋体"/>
                <w:b w:val="0"/>
                <w:i w:val="0"/>
                <w:caps w:val="0"/>
                <w:spacing w:val="0"/>
                <w:w w:val="100"/>
                <w:sz w:val="24"/>
                <w:szCs w:val="24"/>
                <w:lang w:val="zh-CN" w:eastAsia="zh-CN" w:bidi="ar-SA"/>
              </w:rPr>
            </w:pPr>
          </w:p>
        </w:tc>
        <w:tc>
          <w:tcPr>
            <w:tcW w:w="1975" w:type="dxa"/>
            <w:tcBorders>
              <w:top w:val="single" w:color="000000" w:sz="8" w:space="0"/>
              <w:left w:val="single" w:color="000000" w:sz="8" w:space="0"/>
              <w:bottom w:val="single" w:color="000000" w:sz="8" w:space="0"/>
              <w:right w:val="single" w:color="000000" w:sz="8" w:space="0"/>
            </w:tcBorders>
            <w:vAlign w:val="center"/>
          </w:tcPr>
          <w:p>
            <w:pPr>
              <w:pStyle w:val="62"/>
              <w:snapToGrid w:val="0"/>
              <w:spacing w:before="0" w:beforeAutospacing="0" w:after="0" w:afterAutospacing="0" w:line="360" w:lineRule="auto"/>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本项目所属行业</w:t>
            </w:r>
          </w:p>
        </w:tc>
        <w:tc>
          <w:tcPr>
            <w:tcW w:w="5835" w:type="dxa"/>
            <w:tcBorders>
              <w:top w:val="single" w:color="000000" w:sz="8" w:space="0"/>
              <w:left w:val="single" w:color="000000" w:sz="8" w:space="0"/>
              <w:bottom w:val="single" w:color="000000" w:sz="8" w:space="0"/>
              <w:right w:val="single" w:color="000000" w:sz="8" w:space="0"/>
            </w:tcBorders>
            <w:vAlign w:val="center"/>
          </w:tcPr>
          <w:p>
            <w:pPr>
              <w:pStyle w:val="62"/>
              <w:snapToGrid w:val="0"/>
              <w:spacing w:before="0" w:beforeAutospacing="0" w:after="0" w:afterAutospacing="0" w:line="360" w:lineRule="auto"/>
              <w:jc w:val="both"/>
              <w:textAlignment w:val="baseline"/>
              <w:rPr>
                <w:rStyle w:val="13"/>
                <w:rFonts w:hint="default" w:ascii="宋体" w:hAnsi="宋体"/>
                <w:b w:val="0"/>
                <w:i w:val="0"/>
                <w:caps w:val="0"/>
                <w:spacing w:val="0"/>
                <w:w w:val="100"/>
                <w:sz w:val="24"/>
                <w:szCs w:val="24"/>
                <w:lang w:val="en-US" w:eastAsia="zh-CN" w:bidi="ar-SA"/>
              </w:rPr>
            </w:pPr>
            <w:r>
              <w:rPr>
                <w:rStyle w:val="13"/>
                <w:rFonts w:hint="eastAsia"/>
                <w:b w:val="0"/>
                <w:i w:val="0"/>
                <w:caps w:val="0"/>
                <w:spacing w:val="0"/>
                <w:w w:val="100"/>
                <w:sz w:val="24"/>
                <w:szCs w:val="24"/>
                <w:lang w:val="en-US" w:eastAsia="zh-CN" w:bidi="ar-SA"/>
              </w:rPr>
              <w:t>建筑行业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8" w:type="dxa"/>
          <w:jc w:val="center"/>
        </w:trPr>
        <w:tc>
          <w:tcPr>
            <w:tcW w:w="505" w:type="dxa"/>
            <w:tcBorders>
              <w:top w:val="single" w:color="000000" w:sz="8" w:space="0"/>
              <w:left w:val="single" w:color="000000" w:sz="8" w:space="0"/>
              <w:bottom w:val="single" w:color="000000" w:sz="8" w:space="0"/>
              <w:right w:val="single" w:color="000000" w:sz="8" w:space="0"/>
            </w:tcBorders>
            <w:vAlign w:val="center"/>
          </w:tcPr>
          <w:p>
            <w:pPr>
              <w:pStyle w:val="62"/>
              <w:numPr>
                <w:ilvl w:val="0"/>
                <w:numId w:val="4"/>
              </w:numPr>
              <w:snapToGrid w:val="0"/>
              <w:spacing w:before="0" w:beforeAutospacing="0" w:after="0" w:afterAutospacing="0" w:line="360" w:lineRule="auto"/>
              <w:ind w:left="0" w:firstLine="0"/>
              <w:jc w:val="center"/>
              <w:textAlignment w:val="baseline"/>
              <w:rPr>
                <w:rStyle w:val="13"/>
                <w:rFonts w:ascii="宋体" w:hAnsi="宋体"/>
                <w:b w:val="0"/>
                <w:i w:val="0"/>
                <w:caps w:val="0"/>
                <w:spacing w:val="0"/>
                <w:w w:val="100"/>
                <w:sz w:val="24"/>
                <w:szCs w:val="24"/>
                <w:lang w:val="en-US" w:eastAsia="zh-CN" w:bidi="ar-SA"/>
              </w:rPr>
            </w:pPr>
          </w:p>
        </w:tc>
        <w:tc>
          <w:tcPr>
            <w:tcW w:w="1975" w:type="dxa"/>
            <w:tcBorders>
              <w:top w:val="single" w:color="000000" w:sz="8" w:space="0"/>
              <w:left w:val="single" w:color="000000" w:sz="8" w:space="0"/>
              <w:bottom w:val="single" w:color="000000" w:sz="8" w:space="0"/>
              <w:right w:val="single" w:color="000000" w:sz="8" w:space="0"/>
            </w:tcBorders>
            <w:vAlign w:val="center"/>
          </w:tcPr>
          <w:p>
            <w:pPr>
              <w:pStyle w:val="60"/>
              <w:widowControl/>
              <w:snapToGrid w:val="0"/>
              <w:spacing w:before="0" w:beforeAutospacing="0" w:after="0" w:afterAutospacing="0" w:line="240" w:lineRule="auto"/>
              <w:ind w:right="3"/>
              <w:jc w:val="center"/>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zh-CN"/>
              </w:rPr>
              <w:t>资格预审文件咨询</w:t>
            </w:r>
          </w:p>
        </w:tc>
        <w:tc>
          <w:tcPr>
            <w:tcW w:w="5835" w:type="dxa"/>
            <w:tcBorders>
              <w:top w:val="single" w:color="000000" w:sz="8" w:space="0"/>
              <w:left w:val="single" w:color="000000" w:sz="8" w:space="0"/>
              <w:bottom w:val="single" w:color="000000" w:sz="8" w:space="0"/>
              <w:right w:val="single" w:color="000000" w:sz="8" w:space="0"/>
            </w:tcBorders>
            <w:vAlign w:val="top"/>
          </w:tcPr>
          <w:p>
            <w:pPr>
              <w:snapToGrid w:val="0"/>
              <w:spacing w:before="0" w:beforeAutospacing="0" w:after="0" w:afterAutospacing="0" w:line="360" w:lineRule="auto"/>
              <w:ind w:left="20" w:right="32" w:hanging="20"/>
              <w:jc w:val="left"/>
              <w:textAlignment w:val="baseline"/>
              <w:rPr>
                <w:rStyle w:val="13"/>
                <w:rFonts w:hint="default" w:asci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zh-CN" w:eastAsia="zh-CN" w:bidi="zh-CN"/>
              </w:rPr>
              <w:t>联 系 人：</w:t>
            </w:r>
            <w:r>
              <w:rPr>
                <w:rStyle w:val="13"/>
                <w:rFonts w:hint="eastAsia" w:hAnsi="宋体"/>
                <w:b w:val="0"/>
                <w:i w:val="0"/>
                <w:caps w:val="0"/>
                <w:spacing w:val="0"/>
                <w:w w:val="100"/>
                <w:sz w:val="24"/>
                <w:szCs w:val="24"/>
                <w:lang w:val="en-US" w:eastAsia="zh-CN" w:bidi="zh-CN"/>
              </w:rPr>
              <w:t>吴</w:t>
            </w:r>
            <w:r>
              <w:rPr>
                <w:rStyle w:val="13"/>
                <w:rFonts w:ascii="宋体" w:hAnsi="宋体"/>
                <w:b w:val="0"/>
                <w:i w:val="0"/>
                <w:caps w:val="0"/>
                <w:spacing w:val="0"/>
                <w:w w:val="100"/>
                <w:sz w:val="24"/>
                <w:szCs w:val="24"/>
                <w:lang w:val="zh-CN" w:eastAsia="zh-CN" w:bidi="zh-CN"/>
              </w:rPr>
              <w:t>老师   联系电话：</w:t>
            </w:r>
            <w:r>
              <w:rPr>
                <w:rStyle w:val="13"/>
                <w:rFonts w:hint="eastAsia" w:hAnsi="宋体"/>
                <w:b w:val="0"/>
                <w:i w:val="0"/>
                <w:caps w:val="0"/>
                <w:spacing w:val="0"/>
                <w:w w:val="100"/>
                <w:sz w:val="24"/>
                <w:szCs w:val="24"/>
                <w:lang w:val="en-US" w:eastAsia="zh-CN" w:bidi="zh-CN"/>
              </w:rPr>
              <w:t>13568782288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8" w:type="dxa"/>
          <w:jc w:val="center"/>
        </w:trPr>
        <w:tc>
          <w:tcPr>
            <w:tcW w:w="505" w:type="dxa"/>
            <w:tcBorders>
              <w:top w:val="single" w:color="000000" w:sz="8" w:space="0"/>
              <w:left w:val="single" w:color="000000" w:sz="8" w:space="0"/>
              <w:bottom w:val="single" w:color="000000" w:sz="8" w:space="0"/>
              <w:right w:val="single" w:color="000000" w:sz="8" w:space="0"/>
            </w:tcBorders>
            <w:vAlign w:val="center"/>
          </w:tcPr>
          <w:p>
            <w:pPr>
              <w:pStyle w:val="62"/>
              <w:numPr>
                <w:ilvl w:val="0"/>
                <w:numId w:val="4"/>
              </w:numPr>
              <w:snapToGrid w:val="0"/>
              <w:spacing w:before="0" w:beforeAutospacing="0" w:after="0" w:afterAutospacing="0" w:line="360" w:lineRule="auto"/>
              <w:ind w:left="0" w:firstLine="0"/>
              <w:jc w:val="center"/>
              <w:textAlignment w:val="baseline"/>
              <w:rPr>
                <w:rStyle w:val="13"/>
                <w:rFonts w:ascii="宋体" w:hAnsi="宋体"/>
                <w:b w:val="0"/>
                <w:i w:val="0"/>
                <w:caps w:val="0"/>
                <w:spacing w:val="0"/>
                <w:w w:val="100"/>
                <w:sz w:val="24"/>
                <w:szCs w:val="24"/>
                <w:lang w:val="en-US" w:eastAsia="zh-CN" w:bidi="ar-SA"/>
              </w:rPr>
            </w:pPr>
          </w:p>
        </w:tc>
        <w:tc>
          <w:tcPr>
            <w:tcW w:w="1975" w:type="dxa"/>
            <w:tcBorders>
              <w:top w:val="single" w:color="000000" w:sz="8" w:space="0"/>
              <w:left w:val="single" w:color="000000" w:sz="8" w:space="0"/>
              <w:bottom w:val="single" w:color="000000" w:sz="8" w:space="0"/>
              <w:right w:val="single" w:color="000000" w:sz="8" w:space="0"/>
            </w:tcBorders>
            <w:vAlign w:val="center"/>
          </w:tcPr>
          <w:p>
            <w:pPr>
              <w:pStyle w:val="60"/>
              <w:widowControl/>
              <w:snapToGrid w:val="0"/>
              <w:spacing w:before="0" w:beforeAutospacing="0" w:after="0" w:afterAutospacing="0" w:line="240" w:lineRule="auto"/>
              <w:ind w:right="3"/>
              <w:jc w:val="center"/>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zh-CN"/>
              </w:rPr>
              <w:t>询问</w:t>
            </w:r>
          </w:p>
        </w:tc>
        <w:tc>
          <w:tcPr>
            <w:tcW w:w="5835" w:type="dxa"/>
            <w:tcBorders>
              <w:top w:val="single" w:color="000000" w:sz="8" w:space="0"/>
              <w:left w:val="single" w:color="000000" w:sz="8" w:space="0"/>
              <w:bottom w:val="single" w:color="000000" w:sz="8" w:space="0"/>
              <w:right w:val="single" w:color="000000" w:sz="8" w:space="0"/>
            </w:tcBorders>
            <w:vAlign w:val="top"/>
          </w:tcPr>
          <w:p>
            <w:pPr>
              <w:pStyle w:val="60"/>
              <w:widowControl/>
              <w:snapToGrid w:val="0"/>
              <w:spacing w:before="0" w:beforeAutospacing="0" w:after="0" w:afterAutospacing="0" w:line="360" w:lineRule="auto"/>
              <w:jc w:val="both"/>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zh-CN"/>
              </w:rPr>
              <w:t>供应商对资格预审文件资质要求的询问，由采购</w:t>
            </w:r>
            <w:r>
              <w:rPr>
                <w:rStyle w:val="13"/>
                <w:rFonts w:ascii="宋体" w:hAnsi="宋体" w:eastAsia="宋体"/>
                <w:b w:val="0"/>
                <w:i w:val="0"/>
                <w:caps w:val="0"/>
                <w:spacing w:val="0"/>
                <w:w w:val="100"/>
                <w:sz w:val="24"/>
                <w:szCs w:val="24"/>
                <w:lang w:val="en-US" w:eastAsia="zh-CN" w:bidi="zh-CN"/>
              </w:rPr>
              <w:t>人</w:t>
            </w:r>
            <w:r>
              <w:rPr>
                <w:rStyle w:val="13"/>
                <w:rFonts w:ascii="宋体" w:hAnsi="宋体" w:eastAsia="宋体"/>
                <w:b w:val="0"/>
                <w:i w:val="0"/>
                <w:caps w:val="0"/>
                <w:spacing w:val="0"/>
                <w:w w:val="100"/>
                <w:sz w:val="24"/>
                <w:szCs w:val="24"/>
                <w:lang w:val="zh-CN" w:eastAsia="zh-CN" w:bidi="zh-CN"/>
              </w:rPr>
              <w:t xml:space="preserve">负责答复。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8" w:type="dxa"/>
          <w:jc w:val="center"/>
        </w:trPr>
        <w:tc>
          <w:tcPr>
            <w:tcW w:w="505" w:type="dxa"/>
            <w:tcBorders>
              <w:top w:val="single" w:color="000000" w:sz="8" w:space="0"/>
              <w:left w:val="single" w:color="000000" w:sz="8" w:space="0"/>
              <w:bottom w:val="single" w:color="000000" w:sz="8" w:space="0"/>
              <w:right w:val="single" w:color="000000" w:sz="8" w:space="0"/>
            </w:tcBorders>
            <w:vAlign w:val="center"/>
          </w:tcPr>
          <w:p>
            <w:pPr>
              <w:pStyle w:val="62"/>
              <w:numPr>
                <w:ilvl w:val="0"/>
                <w:numId w:val="4"/>
              </w:numPr>
              <w:snapToGrid w:val="0"/>
              <w:spacing w:before="0" w:beforeAutospacing="0" w:after="0" w:afterAutospacing="0" w:line="360" w:lineRule="auto"/>
              <w:ind w:left="0" w:firstLine="0"/>
              <w:jc w:val="center"/>
              <w:textAlignment w:val="baseline"/>
              <w:rPr>
                <w:rStyle w:val="13"/>
                <w:rFonts w:ascii="宋体" w:hAnsi="宋体"/>
                <w:b w:val="0"/>
                <w:i w:val="0"/>
                <w:caps w:val="0"/>
                <w:spacing w:val="0"/>
                <w:w w:val="100"/>
                <w:sz w:val="24"/>
                <w:szCs w:val="24"/>
                <w:lang w:val="en-US" w:eastAsia="zh-CN" w:bidi="ar-SA"/>
              </w:rPr>
            </w:pPr>
          </w:p>
        </w:tc>
        <w:tc>
          <w:tcPr>
            <w:tcW w:w="1975" w:type="dxa"/>
            <w:tcBorders>
              <w:top w:val="single" w:color="000000" w:sz="8" w:space="0"/>
              <w:left w:val="single" w:color="000000" w:sz="8" w:space="0"/>
              <w:bottom w:val="single" w:color="000000" w:sz="8" w:space="0"/>
              <w:right w:val="single" w:color="000000" w:sz="8" w:space="0"/>
            </w:tcBorders>
            <w:vAlign w:val="center"/>
          </w:tcPr>
          <w:p>
            <w:pPr>
              <w:pStyle w:val="60"/>
              <w:widowControl/>
              <w:snapToGrid w:val="0"/>
              <w:spacing w:before="32" w:beforeAutospacing="0" w:after="0" w:afterAutospacing="0" w:line="520" w:lineRule="exact"/>
              <w:ind w:left="266" w:right="2" w:hanging="266"/>
              <w:jc w:val="center"/>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zh-CN"/>
              </w:rPr>
              <w:t>质疑</w:t>
            </w:r>
          </w:p>
        </w:tc>
        <w:tc>
          <w:tcPr>
            <w:tcW w:w="5835" w:type="dxa"/>
            <w:tcBorders>
              <w:top w:val="single" w:color="000000" w:sz="8" w:space="0"/>
              <w:left w:val="single" w:color="000000" w:sz="8" w:space="0"/>
              <w:bottom w:val="single" w:color="000000" w:sz="8" w:space="0"/>
              <w:right w:val="single" w:color="000000" w:sz="8" w:space="0"/>
            </w:tcBorders>
            <w:vAlign w:val="top"/>
          </w:tcPr>
          <w:p>
            <w:pPr>
              <w:snapToGrid w:val="0"/>
              <w:spacing w:before="0" w:beforeAutospacing="0" w:after="0" w:afterAutospacing="0" w:line="360" w:lineRule="auto"/>
              <w:ind w:right="32"/>
              <w:jc w:val="left"/>
              <w:textAlignment w:val="baseline"/>
              <w:rPr>
                <w:rStyle w:val="13"/>
                <w:rFonts w:ascii="宋体" w:hAnsi="宋体"/>
                <w:b w:val="0"/>
                <w:i w:val="0"/>
                <w:caps w:val="0"/>
                <w:spacing w:val="0"/>
                <w:w w:val="100"/>
                <w:sz w:val="24"/>
                <w:szCs w:val="24"/>
                <w:lang w:val="zh-CN" w:eastAsia="zh-CN" w:bidi="zh-CN"/>
              </w:rPr>
            </w:pPr>
            <w:r>
              <w:rPr>
                <w:rStyle w:val="13"/>
                <w:rFonts w:ascii="宋体" w:hAnsi="宋体"/>
                <w:b w:val="0"/>
                <w:i w:val="0"/>
                <w:caps w:val="0"/>
                <w:spacing w:val="0"/>
                <w:w w:val="100"/>
                <w:sz w:val="24"/>
                <w:szCs w:val="24"/>
                <w:lang w:val="zh-CN" w:eastAsia="zh-CN" w:bidi="zh-CN"/>
              </w:rPr>
              <w:t xml:space="preserve">供应商对资格预审文件资质要求的质疑由采购人负责答复； </w:t>
            </w:r>
          </w:p>
          <w:p>
            <w:pPr>
              <w:snapToGrid w:val="0"/>
              <w:spacing w:before="0" w:beforeAutospacing="0" w:after="0" w:afterAutospacing="0" w:line="360" w:lineRule="auto"/>
              <w:ind w:right="32"/>
              <w:jc w:val="left"/>
              <w:textAlignment w:val="baseline"/>
              <w:rPr>
                <w:rStyle w:val="13"/>
                <w:rFonts w:hint="default" w:ascii="宋体" w:hAnsi="宋体"/>
                <w:b w:val="0"/>
                <w:i w:val="0"/>
                <w:caps w:val="0"/>
                <w:spacing w:val="0"/>
                <w:w w:val="100"/>
                <w:sz w:val="24"/>
                <w:szCs w:val="24"/>
                <w:lang w:val="en-US" w:eastAsia="zh-CN" w:bidi="zh-CN"/>
              </w:rPr>
            </w:pPr>
            <w:r>
              <w:rPr>
                <w:rStyle w:val="13"/>
                <w:rFonts w:ascii="宋体" w:hAnsi="宋体"/>
                <w:b w:val="0"/>
                <w:i w:val="0"/>
                <w:caps w:val="0"/>
                <w:spacing w:val="0"/>
                <w:w w:val="100"/>
                <w:sz w:val="24"/>
                <w:szCs w:val="24"/>
                <w:lang w:val="zh-CN" w:eastAsia="zh-CN" w:bidi="zh-CN"/>
              </w:rPr>
              <w:t>地    址：</w:t>
            </w:r>
            <w:r>
              <w:rPr>
                <w:rStyle w:val="13"/>
                <w:rFonts w:hint="eastAsia" w:hAnsi="宋体"/>
                <w:b w:val="0"/>
                <w:i w:val="0"/>
                <w:caps w:val="0"/>
                <w:spacing w:val="0"/>
                <w:w w:val="100"/>
                <w:sz w:val="24"/>
                <w:szCs w:val="24"/>
                <w:u w:val="single"/>
                <w:lang w:val="en-US" w:eastAsia="zh-CN" w:bidi="zh-CN"/>
              </w:rPr>
              <w:t>吴</w:t>
            </w:r>
            <w:r>
              <w:rPr>
                <w:rStyle w:val="13"/>
                <w:rFonts w:ascii="宋体" w:hAnsi="宋体"/>
                <w:b w:val="0"/>
                <w:i w:val="0"/>
                <w:caps w:val="0"/>
                <w:spacing w:val="0"/>
                <w:w w:val="100"/>
                <w:sz w:val="24"/>
                <w:u w:val="single"/>
                <w:lang w:val="en-US" w:eastAsia="zh-CN" w:bidi="ar-SA"/>
              </w:rPr>
              <w:t>老师</w:t>
            </w:r>
            <w:r>
              <w:rPr>
                <w:rStyle w:val="13"/>
                <w:rFonts w:ascii="宋体" w:hAnsi="宋体"/>
                <w:b w:val="0"/>
                <w:i w:val="0"/>
                <w:caps w:val="0"/>
                <w:spacing w:val="0"/>
                <w:w w:val="100"/>
                <w:sz w:val="24"/>
                <w:szCs w:val="24"/>
                <w:lang w:val="zh-CN" w:eastAsia="zh-CN" w:bidi="zh-CN"/>
              </w:rPr>
              <w:t xml:space="preserve">  联系电话：</w:t>
            </w:r>
            <w:r>
              <w:rPr>
                <w:rFonts w:hint="eastAsia" w:hAnsi="宋体" w:cs="宋体"/>
                <w:sz w:val="24"/>
                <w:u w:val="single"/>
                <w:lang w:val="en-US" w:eastAsia="zh-CN"/>
              </w:rPr>
              <w:t>15281531985</w:t>
            </w:r>
            <w:r>
              <w:rPr>
                <w:rStyle w:val="13"/>
                <w:rFonts w:ascii="宋体" w:hAnsi="宋体" w:cs="Times New Roman"/>
                <w:b w:val="0"/>
                <w:bCs/>
                <w:i w:val="0"/>
                <w:caps w:val="0"/>
                <w:spacing w:val="0"/>
                <w:w w:val="100"/>
                <w:sz w:val="24"/>
                <w:lang w:val="en-US" w:eastAsia="zh-CN" w:bidi="ar-SA"/>
              </w:rPr>
              <w:t xml:space="preserve"> </w:t>
            </w:r>
          </w:p>
          <w:p>
            <w:pPr>
              <w:pStyle w:val="60"/>
              <w:widowControl/>
              <w:snapToGrid w:val="0"/>
              <w:spacing w:before="0" w:beforeAutospacing="0" w:after="0" w:afterAutospacing="0" w:line="360" w:lineRule="auto"/>
              <w:ind w:left="20"/>
              <w:jc w:val="both"/>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zh-CN"/>
              </w:rPr>
              <w:t>供应商对资格预审过程和资格预审结果提出的质疑由采购人负责答复。</w:t>
            </w:r>
          </w:p>
          <w:p>
            <w:pPr>
              <w:pStyle w:val="60"/>
              <w:widowControl/>
              <w:snapToGrid w:val="0"/>
              <w:spacing w:before="0" w:beforeAutospacing="0" w:after="0" w:afterAutospacing="0" w:line="360" w:lineRule="auto"/>
              <w:ind w:left="20"/>
              <w:jc w:val="both"/>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spacing w:val="0"/>
                <w:w w:val="100"/>
                <w:sz w:val="24"/>
                <w:szCs w:val="24"/>
                <w:lang w:val="zh-CN" w:eastAsia="zh-CN" w:bidi="zh-CN"/>
              </w:rPr>
              <w:t>注：根据《政府采购质疑和投诉办法》（财政部令第94号）， 供应商质疑不得超出资格预审文件、资格预审结果的范围，供应商在法定质疑期内一次性提出针对同一采购程序环节的质疑。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After w:val="1"/>
          <w:wAfter w:w="8" w:type="dxa"/>
          <w:jc w:val="center"/>
        </w:trPr>
        <w:tc>
          <w:tcPr>
            <w:tcW w:w="505" w:type="dxa"/>
            <w:tcBorders>
              <w:top w:val="single" w:color="000000" w:sz="8" w:space="0"/>
              <w:left w:val="single" w:color="000000" w:sz="8" w:space="0"/>
              <w:bottom w:val="single" w:color="000000" w:sz="8" w:space="0"/>
              <w:right w:val="single" w:color="000000" w:sz="8" w:space="0"/>
            </w:tcBorders>
            <w:vAlign w:val="center"/>
          </w:tcPr>
          <w:p>
            <w:pPr>
              <w:pStyle w:val="62"/>
              <w:numPr>
                <w:ilvl w:val="0"/>
                <w:numId w:val="4"/>
              </w:numPr>
              <w:snapToGrid w:val="0"/>
              <w:spacing w:before="0" w:beforeAutospacing="0" w:after="0" w:afterAutospacing="0" w:line="360" w:lineRule="auto"/>
              <w:ind w:left="0" w:firstLine="0"/>
              <w:jc w:val="center"/>
              <w:textAlignment w:val="baseline"/>
              <w:rPr>
                <w:rStyle w:val="13"/>
                <w:rFonts w:ascii="宋体" w:hAnsi="宋体"/>
                <w:b w:val="0"/>
                <w:i w:val="0"/>
                <w:caps w:val="0"/>
                <w:spacing w:val="0"/>
                <w:w w:val="100"/>
                <w:sz w:val="24"/>
                <w:szCs w:val="24"/>
                <w:lang w:val="en-US" w:eastAsia="zh-CN" w:bidi="ar-SA"/>
              </w:rPr>
            </w:pPr>
          </w:p>
        </w:tc>
        <w:tc>
          <w:tcPr>
            <w:tcW w:w="1975" w:type="dxa"/>
            <w:tcBorders>
              <w:top w:val="single" w:color="000000" w:sz="8" w:space="0"/>
              <w:left w:val="single" w:color="000000" w:sz="8" w:space="0"/>
              <w:bottom w:val="single" w:color="000000" w:sz="8" w:space="0"/>
              <w:right w:val="single" w:color="000000" w:sz="8" w:space="0"/>
            </w:tcBorders>
            <w:vAlign w:val="center"/>
          </w:tcPr>
          <w:p>
            <w:pPr>
              <w:pStyle w:val="62"/>
              <w:snapToGrid w:val="0"/>
              <w:spacing w:before="0" w:beforeAutospacing="0" w:after="0" w:afterAutospacing="0" w:line="360" w:lineRule="auto"/>
              <w:jc w:val="center"/>
              <w:textAlignment w:val="baseline"/>
              <w:rPr>
                <w:rStyle w:val="13"/>
                <w:rFonts w:ascii="宋体" w:hAnsi="宋体"/>
                <w:b w:val="0"/>
                <w:i w:val="0"/>
                <w:caps w:val="0"/>
                <w:spacing w:val="0"/>
                <w:w w:val="100"/>
                <w:sz w:val="24"/>
                <w:szCs w:val="24"/>
                <w:lang w:val="zh-CN" w:eastAsia="zh-CN" w:bidi="ar-SA"/>
              </w:rPr>
            </w:pPr>
            <w:r>
              <w:rPr>
                <w:rStyle w:val="13"/>
                <w:rFonts w:ascii="宋体" w:hAnsi="宋体"/>
                <w:b w:val="0"/>
                <w:i w:val="0"/>
                <w:caps w:val="0"/>
                <w:spacing w:val="0"/>
                <w:w w:val="100"/>
                <w:sz w:val="24"/>
                <w:szCs w:val="24"/>
                <w:lang w:val="zh-CN" w:eastAsia="zh-CN" w:bidi="ar-SA"/>
              </w:rPr>
              <w:t>供应商投诉</w:t>
            </w:r>
          </w:p>
        </w:tc>
        <w:tc>
          <w:tcPr>
            <w:tcW w:w="5835" w:type="dxa"/>
            <w:tcBorders>
              <w:top w:val="single" w:color="000000" w:sz="8" w:space="0"/>
              <w:left w:val="single" w:color="000000" w:sz="8" w:space="0"/>
              <w:bottom w:val="single" w:color="000000" w:sz="8" w:space="0"/>
              <w:right w:val="single" w:color="000000" w:sz="8" w:space="0"/>
            </w:tcBorders>
            <w:vAlign w:val="center"/>
          </w:tcPr>
          <w:p>
            <w:pPr>
              <w:pStyle w:val="62"/>
              <w:snapToGrid w:val="0"/>
              <w:spacing w:before="0" w:beforeAutospacing="0" w:after="0" w:afterAutospacing="0" w:line="360" w:lineRule="auto"/>
              <w:jc w:val="both"/>
              <w:textAlignment w:val="baseline"/>
              <w:rPr>
                <w:rStyle w:val="13"/>
                <w:rFonts w:ascii="宋体" w:hAnsi="宋体"/>
                <w:b w:val="0"/>
                <w:i w:val="0"/>
                <w:caps w:val="0"/>
                <w:spacing w:val="0"/>
                <w:w w:val="100"/>
                <w:sz w:val="24"/>
                <w:szCs w:val="24"/>
                <w:lang w:val="zh-CN" w:eastAsia="zh-CN" w:bidi="ar-SA"/>
              </w:rPr>
            </w:pPr>
            <w:r>
              <w:rPr>
                <w:rStyle w:val="13"/>
                <w:rFonts w:ascii="宋体" w:hAnsi="宋体"/>
                <w:b w:val="0"/>
                <w:i w:val="0"/>
                <w:caps w:val="0"/>
                <w:spacing w:val="0"/>
                <w:w w:val="100"/>
                <w:sz w:val="24"/>
                <w:szCs w:val="24"/>
                <w:lang w:val="zh-CN" w:eastAsia="zh-CN" w:bidi="ar-SA"/>
              </w:rPr>
              <w:t>投诉受理单位：</w:t>
            </w:r>
            <w:r>
              <w:rPr>
                <w:rStyle w:val="13"/>
                <w:rFonts w:ascii="宋体" w:hAnsi="宋体"/>
                <w:b w:val="0"/>
                <w:i w:val="0"/>
                <w:caps w:val="0"/>
                <w:spacing w:val="0"/>
                <w:w w:val="100"/>
                <w:sz w:val="24"/>
                <w:szCs w:val="24"/>
                <w:lang w:val="en-US" w:eastAsia="zh-CN" w:bidi="ar-SA"/>
              </w:rPr>
              <w:t>理</w:t>
            </w:r>
            <w:r>
              <w:rPr>
                <w:rStyle w:val="13"/>
                <w:rFonts w:ascii="宋体" w:hAnsi="宋体"/>
                <w:b w:val="0"/>
                <w:i w:val="0"/>
                <w:caps w:val="0"/>
                <w:spacing w:val="0"/>
                <w:w w:val="100"/>
                <w:sz w:val="24"/>
                <w:szCs w:val="24"/>
                <w:lang w:val="zh-CN" w:eastAsia="zh-CN" w:bidi="ar-SA"/>
              </w:rPr>
              <w:t>县财政局。</w:t>
            </w:r>
          </w:p>
          <w:p>
            <w:pPr>
              <w:pStyle w:val="62"/>
              <w:snapToGrid w:val="0"/>
              <w:spacing w:before="0" w:beforeAutospacing="0" w:after="0" w:afterAutospacing="0" w:line="360" w:lineRule="auto"/>
              <w:jc w:val="both"/>
              <w:textAlignment w:val="baseline"/>
              <w:rPr>
                <w:rStyle w:val="13"/>
                <w:rFonts w:ascii="宋体" w:hAnsi="宋体"/>
                <w:b w:val="0"/>
                <w:i w:val="0"/>
                <w:caps w:val="0"/>
                <w:spacing w:val="0"/>
                <w:w w:val="100"/>
                <w:sz w:val="24"/>
                <w:szCs w:val="24"/>
                <w:lang w:val="zh-CN" w:eastAsia="zh-CN" w:bidi="ar-SA"/>
              </w:rPr>
            </w:pPr>
            <w:r>
              <w:rPr>
                <w:rStyle w:val="13"/>
                <w:rFonts w:ascii="宋体" w:hAnsi="宋体"/>
                <w:b w:val="0"/>
                <w:i w:val="0"/>
                <w:caps w:val="0"/>
                <w:spacing w:val="0"/>
                <w:w w:val="100"/>
                <w:sz w:val="24"/>
                <w:szCs w:val="24"/>
                <w:lang w:val="zh-CN" w:eastAsia="zh-CN" w:bidi="ar-SA"/>
              </w:rPr>
              <w:t>联系电话：</w:t>
            </w:r>
            <w:r>
              <w:rPr>
                <w:rStyle w:val="13"/>
                <w:rFonts w:ascii="宋体" w:hAnsi="宋体"/>
                <w:b w:val="0"/>
                <w:i w:val="0"/>
                <w:caps w:val="0"/>
                <w:spacing w:val="0"/>
                <w:w w:val="100"/>
                <w:sz w:val="24"/>
                <w:szCs w:val="24"/>
                <w:u w:val="single"/>
                <w:lang w:val="en-US" w:eastAsia="zh-CN" w:bidi="ar-SA"/>
              </w:rPr>
              <w:t>0837-6827601</w:t>
            </w:r>
          </w:p>
          <w:p>
            <w:pPr>
              <w:pStyle w:val="62"/>
              <w:snapToGrid w:val="0"/>
              <w:spacing w:before="0" w:beforeAutospacing="0" w:after="0" w:afterAutospacing="0" w:line="360" w:lineRule="auto"/>
              <w:jc w:val="both"/>
              <w:textAlignment w:val="baseline"/>
              <w:rPr>
                <w:rStyle w:val="13"/>
                <w:rFonts w:ascii="宋体" w:hAnsi="宋体"/>
                <w:b w:val="0"/>
                <w:i w:val="0"/>
                <w:caps w:val="0"/>
                <w:spacing w:val="0"/>
                <w:w w:val="100"/>
                <w:sz w:val="24"/>
                <w:szCs w:val="24"/>
                <w:lang w:val="zh-CN" w:eastAsia="zh-CN" w:bidi="ar-SA"/>
              </w:rPr>
            </w:pPr>
            <w:r>
              <w:rPr>
                <w:rStyle w:val="13"/>
                <w:rFonts w:ascii="宋体" w:hAnsi="宋体"/>
                <w:b w:val="0"/>
                <w:i w:val="0"/>
                <w:caps w:val="0"/>
                <w:spacing w:val="0"/>
                <w:w w:val="100"/>
                <w:sz w:val="24"/>
                <w:szCs w:val="24"/>
                <w:lang w:val="zh-CN" w:eastAsia="zh-CN" w:bidi="ar-SA"/>
              </w:rPr>
              <w:t>联系地址：</w:t>
            </w:r>
            <w:r>
              <w:rPr>
                <w:rStyle w:val="13"/>
                <w:rFonts w:ascii="宋体" w:hAnsi="宋体"/>
                <w:b w:val="0"/>
                <w:i w:val="0"/>
                <w:caps w:val="0"/>
                <w:spacing w:val="0"/>
                <w:w w:val="100"/>
                <w:sz w:val="24"/>
                <w:szCs w:val="24"/>
                <w:lang w:val="en-US" w:eastAsia="zh-CN" w:bidi="ar-SA"/>
              </w:rPr>
              <w:t>理</w:t>
            </w:r>
            <w:r>
              <w:rPr>
                <w:rStyle w:val="13"/>
                <w:rFonts w:ascii="宋体" w:hAnsi="宋体"/>
                <w:b w:val="0"/>
                <w:i w:val="0"/>
                <w:caps w:val="0"/>
                <w:spacing w:val="0"/>
                <w:w w:val="100"/>
                <w:sz w:val="24"/>
                <w:szCs w:val="24"/>
                <w:lang w:val="zh-CN" w:eastAsia="zh-CN" w:bidi="ar-SA"/>
              </w:rPr>
              <w:t>县财政局政府采购监管股。</w:t>
            </w:r>
          </w:p>
          <w:p>
            <w:pPr>
              <w:pStyle w:val="62"/>
              <w:snapToGrid w:val="0"/>
              <w:spacing w:before="0" w:beforeAutospacing="0" w:after="0" w:afterAutospacing="0" w:line="360" w:lineRule="auto"/>
              <w:jc w:val="both"/>
              <w:textAlignment w:val="baseline"/>
              <w:rPr>
                <w:rStyle w:val="13"/>
                <w:rFonts w:ascii="宋体" w:hAnsi="宋体"/>
                <w:b w:val="0"/>
                <w:i w:val="0"/>
                <w:caps w:val="0"/>
                <w:spacing w:val="0"/>
                <w:w w:val="100"/>
                <w:sz w:val="24"/>
                <w:szCs w:val="24"/>
                <w:lang w:val="zh-CN" w:eastAsia="zh-CN" w:bidi="ar-SA"/>
              </w:rPr>
            </w:pPr>
            <w:r>
              <w:rPr>
                <w:rStyle w:val="13"/>
                <w:rFonts w:ascii="宋体" w:hAnsi="宋体"/>
                <w:b w:val="0"/>
                <w:i w:val="0"/>
                <w:caps w:val="0"/>
                <w:spacing w:val="0"/>
                <w:w w:val="100"/>
                <w:sz w:val="24"/>
                <w:szCs w:val="24"/>
                <w:lang w:val="zh-CN" w:eastAsia="zh-CN" w:bidi="ar-SA"/>
              </w:rPr>
              <w:t>注：根据《中华人民共和国政府采购法实施条例》</w:t>
            </w:r>
            <w:r>
              <w:rPr>
                <w:rStyle w:val="13"/>
                <w:rFonts w:ascii="宋体" w:hAnsi="宋体"/>
                <w:b w:val="0"/>
                <w:i w:val="0"/>
                <w:caps w:val="0"/>
                <w:spacing w:val="0"/>
                <w:w w:val="100"/>
                <w:sz w:val="24"/>
                <w:szCs w:val="24"/>
                <w:lang w:val="en-US" w:eastAsia="zh-CN" w:bidi="ar-SA"/>
              </w:rPr>
              <w:t>及《政府采购质疑和投诉办法》</w:t>
            </w:r>
            <w:r>
              <w:rPr>
                <w:rStyle w:val="13"/>
                <w:rFonts w:ascii="宋体" w:hAnsi="宋体"/>
                <w:b w:val="0"/>
                <w:i w:val="0"/>
                <w:caps w:val="0"/>
                <w:spacing w:val="0"/>
                <w:w w:val="100"/>
                <w:sz w:val="24"/>
                <w:szCs w:val="24"/>
                <w:lang w:val="zh-CN" w:eastAsia="zh-CN" w:bidi="ar-SA"/>
              </w:rPr>
              <w:t>的规定，供应商投诉事项不得超出已质疑事项的范围。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99" w:hRule="atLeast"/>
          <w:jc w:val="center"/>
        </w:trPr>
        <w:tc>
          <w:tcPr>
            <w:tcW w:w="505" w:type="dxa"/>
            <w:tcBorders>
              <w:top w:val="single" w:color="000000" w:sz="8" w:space="0"/>
              <w:left w:val="single" w:color="000000" w:sz="8" w:space="0"/>
              <w:bottom w:val="single" w:color="auto" w:sz="4" w:space="0"/>
              <w:right w:val="single" w:color="000000" w:sz="8" w:space="0"/>
            </w:tcBorders>
            <w:vAlign w:val="center"/>
          </w:tcPr>
          <w:p>
            <w:pPr>
              <w:numPr>
                <w:ilvl w:val="0"/>
                <w:numId w:val="4"/>
              </w:numPr>
              <w:tabs>
                <w:tab w:val="left" w:pos="682"/>
              </w:tabs>
              <w:snapToGrid w:val="0"/>
              <w:spacing w:before="0" w:beforeAutospacing="0" w:after="0" w:afterAutospacing="0" w:line="360" w:lineRule="auto"/>
              <w:ind w:left="0" w:firstLine="0"/>
              <w:jc w:val="center"/>
              <w:textAlignment w:val="baseline"/>
              <w:rPr>
                <w:rStyle w:val="13"/>
                <w:rFonts w:ascii="宋体" w:hAnsi="宋体"/>
                <w:b w:val="0"/>
                <w:i w:val="0"/>
                <w:caps w:val="0"/>
                <w:spacing w:val="0"/>
                <w:w w:val="100"/>
                <w:sz w:val="24"/>
                <w:szCs w:val="24"/>
                <w:lang w:val="en-US" w:eastAsia="zh-CN" w:bidi="ar-SA"/>
              </w:rPr>
            </w:pPr>
          </w:p>
        </w:tc>
        <w:tc>
          <w:tcPr>
            <w:tcW w:w="1975" w:type="dxa"/>
            <w:tcBorders>
              <w:top w:val="single" w:color="000000" w:sz="8" w:space="0"/>
              <w:left w:val="single" w:color="000000" w:sz="8" w:space="0"/>
              <w:bottom w:val="single" w:color="auto" w:sz="4" w:space="0"/>
              <w:right w:val="single" w:color="000000" w:sz="8" w:space="0"/>
            </w:tcBorders>
            <w:vAlign w:val="center"/>
          </w:tcPr>
          <w:p>
            <w:pPr>
              <w:snapToGrid w:val="0"/>
              <w:spacing w:before="0" w:beforeAutospacing="0" w:after="0" w:afterAutospacing="0" w:line="360" w:lineRule="auto"/>
              <w:jc w:val="center"/>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信用融资</w:t>
            </w:r>
          </w:p>
        </w:tc>
        <w:tc>
          <w:tcPr>
            <w:tcW w:w="5843" w:type="dxa"/>
            <w:gridSpan w:val="2"/>
            <w:tcBorders>
              <w:top w:val="single" w:color="000000" w:sz="8" w:space="0"/>
              <w:left w:val="single" w:color="000000" w:sz="8" w:space="0"/>
              <w:bottom w:val="single" w:color="auto" w:sz="4" w:space="0"/>
              <w:right w:val="single" w:color="000000" w:sz="8" w:space="0"/>
            </w:tcBorders>
            <w:vAlign w:val="top"/>
          </w:tcPr>
          <w:p>
            <w:pPr>
              <w:pStyle w:val="72"/>
              <w:ind w:firstLine="31680"/>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1、有融资需求的供应商可根据四川政府采购网公示的银行及其“政采贷”产品，自行选择符合自身情况的“政采贷”银行及其产品，凭成交通知书向银行提出贷款意向申请（具体内容可查询“川财采[2018]123号”）。</w:t>
            </w:r>
            <w:r>
              <w:rPr>
                <w:rFonts w:hint="eastAsia" w:ascii="宋体" w:hAnsi="宋体" w:eastAsia="宋体" w:cs="宋体"/>
                <w:sz w:val="24"/>
                <w:szCs w:val="24"/>
                <w:lang w:val="en-US" w:eastAsia="zh-CN"/>
              </w:rPr>
              <w:t>理县政采贷服务电话：0837-6822690 0837-6824851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2" w:hRule="atLeast"/>
          <w:jc w:val="center"/>
        </w:trPr>
        <w:tc>
          <w:tcPr>
            <w:tcW w:w="505" w:type="dxa"/>
            <w:tcBorders>
              <w:top w:val="single" w:color="auto" w:sz="4" w:space="0"/>
              <w:left w:val="single" w:color="000000" w:sz="8" w:space="0"/>
              <w:bottom w:val="single" w:color="000000" w:sz="8" w:space="0"/>
              <w:right w:val="single" w:color="auto" w:sz="4" w:space="0"/>
            </w:tcBorders>
            <w:vAlign w:val="center"/>
          </w:tcPr>
          <w:p>
            <w:pPr>
              <w:numPr>
                <w:ilvl w:val="0"/>
                <w:numId w:val="4"/>
              </w:numPr>
              <w:tabs>
                <w:tab w:val="left" w:pos="682"/>
              </w:tabs>
              <w:snapToGrid w:val="0"/>
              <w:spacing w:before="0" w:beforeAutospacing="0" w:after="0" w:afterAutospacing="0" w:line="360" w:lineRule="auto"/>
              <w:ind w:left="0" w:firstLine="0"/>
              <w:jc w:val="center"/>
              <w:textAlignment w:val="baseline"/>
              <w:rPr>
                <w:rStyle w:val="13"/>
                <w:rFonts w:ascii="宋体" w:hAnsi="宋体"/>
                <w:b w:val="0"/>
                <w:i w:val="0"/>
                <w:caps w:val="0"/>
                <w:spacing w:val="0"/>
                <w:w w:val="100"/>
                <w:sz w:val="24"/>
                <w:szCs w:val="24"/>
                <w:lang w:val="en-US" w:eastAsia="zh-CN" w:bidi="ar-SA"/>
              </w:rPr>
            </w:pPr>
          </w:p>
        </w:tc>
        <w:tc>
          <w:tcPr>
            <w:tcW w:w="1975" w:type="dxa"/>
            <w:tcBorders>
              <w:top w:val="single" w:color="auto" w:sz="4"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jc w:val="center"/>
              <w:textAlignment w:val="baseline"/>
              <w:rPr>
                <w:rStyle w:val="13"/>
                <w:rFonts w:hint="default" w:ascii="宋体" w:hAnsi="宋体"/>
                <w:b w:val="0"/>
                <w:i w:val="0"/>
                <w:caps w:val="0"/>
                <w:spacing w:val="0"/>
                <w:w w:val="100"/>
                <w:sz w:val="24"/>
                <w:szCs w:val="24"/>
                <w:lang w:val="en-US" w:eastAsia="zh-CN" w:bidi="ar-SA"/>
              </w:rPr>
            </w:pPr>
            <w:r>
              <w:rPr>
                <w:rStyle w:val="13"/>
                <w:rFonts w:hint="eastAsia" w:hAnsi="宋体"/>
                <w:b w:val="0"/>
                <w:i w:val="0"/>
                <w:caps w:val="0"/>
                <w:spacing w:val="0"/>
                <w:w w:val="100"/>
                <w:sz w:val="24"/>
                <w:szCs w:val="24"/>
                <w:lang w:val="en-US" w:eastAsia="zh-CN" w:bidi="ar-SA"/>
              </w:rPr>
              <w:t>开标程序</w:t>
            </w:r>
          </w:p>
        </w:tc>
        <w:tc>
          <w:tcPr>
            <w:tcW w:w="5843" w:type="dxa"/>
            <w:gridSpan w:val="2"/>
            <w:tcBorders>
              <w:top w:val="single" w:color="auto" w:sz="4" w:space="0"/>
              <w:left w:val="single" w:color="000000" w:sz="8" w:space="0"/>
              <w:bottom w:val="single" w:color="000000" w:sz="8" w:space="0"/>
              <w:right w:val="single" w:color="000000" w:sz="8" w:space="0"/>
            </w:tcBorders>
            <w:vAlign w:val="top"/>
          </w:tcPr>
          <w:p>
            <w:pPr>
              <w:adjustRightInd w:val="0"/>
              <w:snapToGrid w:val="0"/>
              <w:spacing w:line="360" w:lineRule="auto"/>
              <w:ind w:firstLine="480" w:firstLineChars="200"/>
              <w:jc w:val="left"/>
              <w:rPr>
                <w:rFonts w:ascii="宋体" w:hAnsi="宋体"/>
                <w:sz w:val="24"/>
                <w:szCs w:val="21"/>
              </w:rPr>
            </w:pPr>
            <w:r>
              <w:rPr>
                <w:rFonts w:hint="eastAsia" w:ascii="宋体" w:hAnsi="宋体"/>
                <w:sz w:val="24"/>
                <w:szCs w:val="21"/>
              </w:rPr>
              <w:t>(1)采购代理机构项目负责人、采购人、监督人员按谈判文件确定的时间、地点组织开标。</w:t>
            </w:r>
          </w:p>
          <w:p>
            <w:pPr>
              <w:pStyle w:val="72"/>
              <w:ind w:firstLine="31680"/>
              <w:rPr>
                <w:rFonts w:hint="eastAsia" w:ascii="宋体" w:hAnsi="宋体"/>
                <w:sz w:val="24"/>
                <w:szCs w:val="21"/>
              </w:rPr>
            </w:pPr>
            <w:r>
              <w:rPr>
                <w:rFonts w:hint="eastAsia" w:ascii="宋体" w:hAnsi="宋体"/>
                <w:sz w:val="24"/>
                <w:szCs w:val="21"/>
              </w:rPr>
              <w:t>(2)采购代理机构项目负责人在开标时间前登录阿坝州政府采购电子交易系统开标端录入相关信息，完成开标前各项准备工作。</w:t>
            </w:r>
          </w:p>
          <w:p>
            <w:pPr>
              <w:pStyle w:val="72"/>
              <w:ind w:firstLine="31680"/>
              <w:rPr>
                <w:rFonts w:hint="eastAsia" w:ascii="宋体" w:hAnsi="宋体" w:cs="宋体"/>
                <w:sz w:val="24"/>
                <w:szCs w:val="24"/>
                <w:lang w:val="en-US" w:eastAsia="zh-CN"/>
              </w:rPr>
            </w:pPr>
            <w:r>
              <w:rPr>
                <w:rFonts w:hint="eastAsia" w:ascii="宋体" w:hAnsi="宋体" w:cs="宋体"/>
                <w:sz w:val="24"/>
                <w:szCs w:val="24"/>
                <w:lang w:val="zh-CN"/>
              </w:rPr>
              <w:t>(</w:t>
            </w:r>
            <w:r>
              <w:rPr>
                <w:rFonts w:hint="eastAsia" w:hAnsi="宋体" w:cs="宋体"/>
                <w:sz w:val="24"/>
                <w:szCs w:val="24"/>
                <w:lang w:val="en-US" w:eastAsia="zh-CN"/>
              </w:rPr>
              <w:t>3</w:t>
            </w:r>
            <w:r>
              <w:rPr>
                <w:rFonts w:hint="eastAsia" w:ascii="宋体" w:hAnsi="宋体" w:cs="宋体"/>
                <w:sz w:val="24"/>
                <w:szCs w:val="24"/>
                <w:lang w:val="zh-CN"/>
              </w:rPr>
              <w:t>)</w:t>
            </w:r>
            <w:r>
              <w:rPr>
                <w:rFonts w:hint="eastAsia" w:hAnsi="宋体" w:cs="宋体"/>
                <w:sz w:val="24"/>
                <w:szCs w:val="24"/>
                <w:lang w:val="en-US" w:eastAsia="zh-CN"/>
              </w:rPr>
              <w:t>资格</w:t>
            </w:r>
            <w:r>
              <w:rPr>
                <w:rFonts w:hint="eastAsia" w:ascii="宋体" w:hAnsi="宋体" w:cs="宋体"/>
                <w:sz w:val="24"/>
                <w:szCs w:val="24"/>
                <w:lang w:val="zh-CN"/>
              </w:rPr>
              <w:t>响应文件</w:t>
            </w:r>
            <w:r>
              <w:rPr>
                <w:rFonts w:hint="eastAsia" w:hAnsi="宋体" w:cs="宋体"/>
                <w:sz w:val="24"/>
                <w:szCs w:val="24"/>
                <w:lang w:val="en-US" w:eastAsia="zh-CN"/>
              </w:rPr>
              <w:t>导入</w:t>
            </w:r>
            <w:r>
              <w:rPr>
                <w:rFonts w:hint="eastAsia" w:ascii="宋体" w:hAnsi="宋体" w:cs="宋体"/>
                <w:sz w:val="24"/>
                <w:szCs w:val="24"/>
                <w:lang w:val="zh-CN"/>
              </w:rPr>
              <w:t>完成后，阿坝州政府采购电子交易系统自动提取所有有效供应商的</w:t>
            </w:r>
            <w:r>
              <w:rPr>
                <w:rFonts w:hint="eastAsia" w:hAnsi="宋体" w:cs="宋体"/>
                <w:sz w:val="24"/>
                <w:szCs w:val="24"/>
                <w:lang w:val="en-US" w:eastAsia="zh-CN"/>
              </w:rPr>
              <w:t>资格</w:t>
            </w:r>
            <w:r>
              <w:rPr>
                <w:rFonts w:hint="eastAsia" w:ascii="宋体" w:hAnsi="宋体" w:cs="宋体"/>
                <w:sz w:val="24"/>
                <w:szCs w:val="24"/>
                <w:lang w:val="zh-CN"/>
              </w:rPr>
              <w:t>响应文件（格式为：*.ZF</w:t>
            </w:r>
            <w:r>
              <w:rPr>
                <w:rFonts w:hint="eastAsia" w:hAnsi="宋体" w:cs="宋体"/>
                <w:sz w:val="24"/>
                <w:szCs w:val="24"/>
                <w:lang w:val="en-US" w:eastAsia="zh-CN"/>
              </w:rPr>
              <w:t>ZGS</w:t>
            </w:r>
            <w:r>
              <w:rPr>
                <w:rFonts w:hint="eastAsia" w:ascii="宋体" w:hAnsi="宋体" w:cs="宋体"/>
                <w:sz w:val="24"/>
                <w:szCs w:val="24"/>
                <w:lang w:val="zh-CN"/>
              </w:rPr>
              <w:t>）</w:t>
            </w:r>
            <w:r>
              <w:rPr>
                <w:rFonts w:hint="eastAsia" w:hAnsi="宋体" w:cs="宋体"/>
                <w:sz w:val="24"/>
                <w:szCs w:val="24"/>
                <w:lang w:val="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7" w:hRule="atLeast"/>
          <w:jc w:val="center"/>
        </w:trPr>
        <w:tc>
          <w:tcPr>
            <w:tcW w:w="505" w:type="dxa"/>
            <w:tcBorders>
              <w:top w:val="single" w:color="000000" w:sz="8" w:space="0"/>
              <w:left w:val="single" w:color="000000" w:sz="8" w:space="0"/>
              <w:bottom w:val="single" w:color="auto" w:sz="4" w:space="0"/>
              <w:right w:val="single" w:color="000000" w:sz="8" w:space="0"/>
            </w:tcBorders>
            <w:vAlign w:val="center"/>
          </w:tcPr>
          <w:p>
            <w:pPr>
              <w:tabs>
                <w:tab w:val="left" w:pos="682"/>
              </w:tabs>
              <w:snapToGrid w:val="0"/>
              <w:spacing w:before="0" w:beforeAutospacing="0" w:after="0" w:afterAutospacing="0" w:line="360" w:lineRule="auto"/>
              <w:jc w:val="center"/>
              <w:textAlignment w:val="baseline"/>
              <w:rPr>
                <w:rStyle w:val="13"/>
                <w:rFonts w:ascii="宋体" w:hAnsi="宋体"/>
                <w:b w:val="0"/>
                <w:i w:val="0"/>
                <w:caps w:val="0"/>
                <w:spacing w:val="0"/>
                <w:w w:val="100"/>
                <w:sz w:val="24"/>
                <w:szCs w:val="24"/>
                <w:highlight w:val="green"/>
                <w:lang w:val="en-US" w:eastAsia="zh-CN" w:bidi="ar-SA"/>
              </w:rPr>
            </w:pPr>
            <w:r>
              <w:rPr>
                <w:rStyle w:val="13"/>
                <w:rFonts w:ascii="宋体" w:hAnsi="宋体"/>
                <w:b w:val="0"/>
                <w:i w:val="0"/>
                <w:caps w:val="0"/>
                <w:spacing w:val="0"/>
                <w:w w:val="100"/>
                <w:sz w:val="24"/>
                <w:szCs w:val="24"/>
                <w:lang w:val="en-US" w:eastAsia="zh-CN" w:bidi="ar-SA"/>
              </w:rPr>
              <w:t>13</w:t>
            </w:r>
          </w:p>
        </w:tc>
        <w:tc>
          <w:tcPr>
            <w:tcW w:w="1975" w:type="dxa"/>
            <w:tcBorders>
              <w:top w:val="single" w:color="000000" w:sz="8" w:space="0"/>
              <w:left w:val="single" w:color="000000" w:sz="8" w:space="0"/>
              <w:bottom w:val="single" w:color="auto" w:sz="4" w:space="0"/>
              <w:right w:val="single" w:color="000000" w:sz="8" w:space="0"/>
            </w:tcBorders>
            <w:vAlign w:val="center"/>
          </w:tcPr>
          <w:p>
            <w:pPr>
              <w:pStyle w:val="60"/>
              <w:widowControl/>
              <w:snapToGrid w:val="0"/>
              <w:spacing w:before="0" w:beforeAutospacing="0" w:after="0" w:afterAutospacing="0" w:line="360" w:lineRule="auto"/>
              <w:ind w:right="3"/>
              <w:jc w:val="center"/>
              <w:textAlignment w:val="baseline"/>
              <w:rPr>
                <w:rStyle w:val="13"/>
                <w:rFonts w:ascii="宋体" w:hAnsi="宋体" w:eastAsia="宋体"/>
                <w:b w:val="0"/>
                <w:i w:val="0"/>
                <w:caps w:val="0"/>
                <w:spacing w:val="0"/>
                <w:w w:val="100"/>
                <w:sz w:val="24"/>
                <w:szCs w:val="24"/>
                <w:lang w:val="zh-CN" w:eastAsia="zh-CN" w:bidi="zh-CN"/>
              </w:rPr>
            </w:pPr>
            <w:r>
              <w:rPr>
                <w:rStyle w:val="13"/>
                <w:rFonts w:ascii="宋体" w:hAnsi="宋体" w:eastAsia="宋体"/>
                <w:b w:val="0"/>
                <w:i w:val="0"/>
                <w:caps w:val="0"/>
                <w:color w:val="000000"/>
                <w:spacing w:val="0"/>
                <w:w w:val="100"/>
                <w:sz w:val="24"/>
                <w:lang w:val="zh-CN" w:eastAsia="zh-CN" w:bidi="zh-CN"/>
              </w:rPr>
              <w:t>“阿坝州政府采购电子交易系统”自动</w:t>
            </w:r>
            <w:r>
              <w:rPr>
                <w:rStyle w:val="13"/>
                <w:rFonts w:ascii="宋体" w:hAnsi="Times New Roman" w:eastAsia="宋体"/>
                <w:b w:val="0"/>
                <w:i w:val="0"/>
                <w:caps w:val="0"/>
                <w:color w:val="000000"/>
                <w:spacing w:val="0"/>
                <w:w w:val="100"/>
                <w:sz w:val="24"/>
                <w:szCs w:val="24"/>
                <w:lang w:val="zh-CN" w:eastAsia="zh-CN" w:bidi="zh-CN"/>
              </w:rPr>
              <w:t>随机抽取</w:t>
            </w:r>
            <w:r>
              <w:rPr>
                <w:rStyle w:val="13"/>
                <w:rFonts w:ascii="宋体" w:hAnsi="宋体" w:eastAsia="宋体"/>
                <w:b w:val="0"/>
                <w:i w:val="0"/>
                <w:caps w:val="0"/>
                <w:spacing w:val="0"/>
                <w:w w:val="100"/>
                <w:sz w:val="24"/>
                <w:lang w:val="zh-CN" w:eastAsia="zh-CN" w:bidi="zh-CN"/>
              </w:rPr>
              <w:t>确定参与磋商的供应商在评审阶段资格发生变化</w:t>
            </w:r>
          </w:p>
        </w:tc>
        <w:tc>
          <w:tcPr>
            <w:tcW w:w="5843" w:type="dxa"/>
            <w:gridSpan w:val="2"/>
            <w:tcBorders>
              <w:top w:val="single" w:color="000000" w:sz="8" w:space="0"/>
              <w:left w:val="single" w:color="000000" w:sz="8" w:space="0"/>
              <w:bottom w:val="single" w:color="auto" w:sz="4" w:space="0"/>
              <w:right w:val="single" w:color="000000" w:sz="8" w:space="0"/>
            </w:tcBorders>
            <w:vAlign w:val="top"/>
          </w:tcPr>
          <w:p>
            <w:pPr>
              <w:pStyle w:val="60"/>
              <w:widowControl/>
              <w:snapToGrid w:val="0"/>
              <w:spacing w:before="0" w:beforeAutospacing="0" w:after="0" w:afterAutospacing="0" w:line="360" w:lineRule="auto"/>
              <w:ind w:right="-29" w:firstLine="240" w:firstLineChars="100"/>
              <w:jc w:val="both"/>
              <w:textAlignment w:val="baseline"/>
              <w:rPr>
                <w:rStyle w:val="13"/>
                <w:rFonts w:ascii="宋体" w:hAnsi="宋体" w:eastAsia="宋体"/>
                <w:b w:val="0"/>
                <w:i w:val="0"/>
                <w:caps w:val="0"/>
                <w:spacing w:val="0"/>
                <w:w w:val="100"/>
                <w:sz w:val="24"/>
                <w:lang w:val="zh-CN" w:eastAsia="zh-CN" w:bidi="zh-CN"/>
              </w:rPr>
            </w:pPr>
            <w:r>
              <w:rPr>
                <w:rStyle w:val="13"/>
                <w:rFonts w:ascii="宋体" w:hAnsi="宋体" w:eastAsia="宋体"/>
                <w:b w:val="0"/>
                <w:i w:val="0"/>
                <w:caps w:val="0"/>
                <w:color w:val="000000"/>
                <w:spacing w:val="0"/>
                <w:w w:val="100"/>
                <w:sz w:val="24"/>
                <w:lang w:val="zh-CN" w:eastAsia="zh-CN" w:bidi="zh-CN"/>
              </w:rPr>
              <w:t>“阿坝州政府采购电子交易系统”自动</w:t>
            </w:r>
            <w:r>
              <w:rPr>
                <w:rStyle w:val="13"/>
                <w:rFonts w:ascii="宋体" w:hAnsi="Times New Roman" w:eastAsia="宋体"/>
                <w:b w:val="0"/>
                <w:i w:val="0"/>
                <w:caps w:val="0"/>
                <w:color w:val="000000"/>
                <w:spacing w:val="0"/>
                <w:w w:val="100"/>
                <w:sz w:val="24"/>
                <w:szCs w:val="24"/>
                <w:lang w:val="zh-CN" w:eastAsia="zh-CN" w:bidi="zh-CN"/>
              </w:rPr>
              <w:t>随机抽取</w:t>
            </w:r>
            <w:r>
              <w:rPr>
                <w:rStyle w:val="13"/>
                <w:rFonts w:ascii="宋体" w:hAnsi="宋体" w:eastAsia="宋体"/>
                <w:b w:val="0"/>
                <w:i w:val="0"/>
                <w:caps w:val="0"/>
                <w:spacing w:val="0"/>
                <w:w w:val="100"/>
                <w:sz w:val="24"/>
                <w:lang w:val="zh-CN" w:eastAsia="zh-CN" w:bidi="zh-CN"/>
              </w:rPr>
              <w:t>确定参与磋商的供应商在磋商阶段资格发生变化的，供应商应书面通知采购人和采购代理机构，并按资格预审文件要求另行提供资格性响应文件，采购人审查后，若不能满足本项目资格要求的，其资格性响应文件作无效处理，取消其磋商资格。</w:t>
            </w:r>
          </w:p>
          <w:p>
            <w:pPr>
              <w:pStyle w:val="60"/>
              <w:widowControl/>
              <w:snapToGrid w:val="0"/>
              <w:spacing w:before="0" w:beforeAutospacing="0" w:after="0" w:afterAutospacing="0" w:line="360" w:lineRule="auto"/>
              <w:ind w:right="-29" w:firstLine="240" w:firstLineChars="100"/>
              <w:jc w:val="both"/>
              <w:textAlignment w:val="baseline"/>
              <w:rPr>
                <w:rStyle w:val="13"/>
                <w:rFonts w:ascii="宋体" w:hAnsi="宋体" w:eastAsia="宋体"/>
                <w:b w:val="0"/>
                <w:i w:val="0"/>
                <w:caps w:val="0"/>
                <w:spacing w:val="0"/>
                <w:w w:val="100"/>
                <w:sz w:val="24"/>
                <w:lang w:val="zh-CN" w:eastAsia="zh-CN" w:bidi="zh-CN"/>
              </w:rPr>
            </w:pPr>
            <w:r>
              <w:rPr>
                <w:rFonts w:hint="eastAsia" w:ascii="宋体" w:hAnsi="宋体" w:cs="宋体"/>
                <w:color w:val="000000" w:themeColor="text1"/>
                <w:kern w:val="0"/>
                <w:sz w:val="24"/>
                <w:szCs w:val="24"/>
                <w:lang w:val="zh-CN"/>
                <w14:textFill>
                  <w14:solidFill>
                    <w14:schemeClr w14:val="tx1"/>
                  </w14:solidFill>
                </w14:textFill>
              </w:rPr>
              <w:t>电子交易系统技术问题：咨询电话：</w:t>
            </w:r>
            <w:r>
              <w:rPr>
                <w:rFonts w:hint="eastAsia" w:ascii="宋体" w:hAnsi="宋体" w:eastAsia="宋体" w:cs="宋体"/>
                <w:kern w:val="0"/>
                <w:sz w:val="24"/>
                <w:szCs w:val="24"/>
                <w:u w:val="single"/>
              </w:rPr>
              <w:t>028-86936292</w:t>
            </w:r>
          </w:p>
        </w:tc>
      </w:tr>
    </w:tbl>
    <w:p>
      <w:pPr>
        <w:snapToGrid w:val="0"/>
        <w:spacing w:before="0" w:beforeAutospacing="0" w:after="0" w:afterAutospacing="0" w:line="240" w:lineRule="auto"/>
        <w:jc w:val="both"/>
        <w:textAlignment w:val="baseline"/>
        <w:rPr>
          <w:rStyle w:val="13"/>
          <w:rFonts w:ascii="宋体" w:hAnsi="宋体"/>
          <w:b/>
          <w:i w:val="0"/>
          <w:caps w:val="0"/>
          <w:spacing w:val="0"/>
          <w:w w:val="100"/>
          <w:sz w:val="24"/>
          <w:lang w:val="en-US" w:eastAsia="zh-CN" w:bidi="ar-SA"/>
        </w:rPr>
      </w:pPr>
    </w:p>
    <w:p>
      <w:pPr>
        <w:snapToGrid w:val="0"/>
        <w:spacing w:before="0" w:beforeAutospacing="0" w:after="0" w:afterAutospacing="0" w:line="240" w:lineRule="auto"/>
        <w:jc w:val="both"/>
        <w:textAlignment w:val="baseline"/>
        <w:rPr>
          <w:rStyle w:val="13"/>
          <w:rFonts w:ascii="宋体" w:hAnsi="宋体"/>
          <w:b/>
          <w:i w:val="0"/>
          <w:caps w:val="0"/>
          <w:spacing w:val="0"/>
          <w:w w:val="100"/>
          <w:sz w:val="24"/>
          <w:lang w:val="en-US" w:eastAsia="zh-CN" w:bidi="ar-SA"/>
        </w:rPr>
      </w:pPr>
      <w:r>
        <w:rPr>
          <w:rStyle w:val="13"/>
          <w:rFonts w:ascii="宋体" w:hAnsi="宋体"/>
          <w:b/>
          <w:i w:val="0"/>
          <w:caps w:val="0"/>
          <w:spacing w:val="0"/>
          <w:w w:val="100"/>
          <w:sz w:val="24"/>
          <w:lang w:val="en-US" w:eastAsia="zh-CN" w:bidi="ar-SA"/>
        </w:rPr>
        <w:t>注：本前附表以外的相关内容是对供应商须知的具体补充，如有矛盾，以本前附表为准。</w:t>
      </w:r>
    </w:p>
    <w:p>
      <w:pPr>
        <w:pStyle w:val="18"/>
        <w:widowControl/>
        <w:snapToGrid w:val="0"/>
        <w:spacing w:before="0" w:beforeAutospacing="0" w:after="260" w:afterAutospacing="0" w:line="360" w:lineRule="auto"/>
        <w:jc w:val="center"/>
        <w:textAlignment w:val="baseline"/>
        <w:rPr>
          <w:rStyle w:val="13"/>
          <w:rFonts w:ascii="宋体" w:hAnsi="宋体" w:eastAsia="宋体" w:cs="宋体"/>
          <w:b/>
          <w:bCs/>
          <w:i w:val="0"/>
          <w:caps w:val="0"/>
          <w:spacing w:val="0"/>
          <w:w w:val="100"/>
          <w:sz w:val="32"/>
          <w:szCs w:val="32"/>
          <w:lang w:val="en-US" w:eastAsia="zh-CN" w:bidi="ar-SA"/>
        </w:rPr>
      </w:pPr>
      <w:r>
        <w:rPr>
          <w:b w:val="0"/>
          <w:i w:val="0"/>
          <w:caps w:val="0"/>
          <w:spacing w:val="0"/>
          <w:w w:val="100"/>
          <w:sz w:val="20"/>
        </w:rPr>
        <w:br w:type="page"/>
      </w:r>
    </w:p>
    <w:p>
      <w:pPr>
        <w:pStyle w:val="18"/>
        <w:widowControl/>
        <w:snapToGrid w:val="0"/>
        <w:spacing w:before="0" w:beforeAutospacing="0" w:after="260" w:afterAutospacing="0" w:line="360" w:lineRule="auto"/>
        <w:jc w:val="center"/>
        <w:textAlignment w:val="baseline"/>
        <w:rPr>
          <w:rStyle w:val="13"/>
          <w:rFonts w:ascii="宋体" w:hAnsi="宋体" w:eastAsia="宋体" w:cs="宋体"/>
          <w:b/>
          <w:bCs/>
          <w:i w:val="0"/>
          <w:caps w:val="0"/>
          <w:spacing w:val="0"/>
          <w:w w:val="100"/>
          <w:sz w:val="32"/>
          <w:szCs w:val="32"/>
          <w:lang w:val="en-US" w:eastAsia="zh-CN" w:bidi="ar-SA"/>
        </w:rPr>
      </w:pPr>
      <w:r>
        <w:rPr>
          <w:rStyle w:val="13"/>
          <w:rFonts w:ascii="宋体" w:hAnsi="宋体" w:eastAsia="宋体" w:cs="宋体"/>
          <w:b/>
          <w:bCs/>
          <w:i w:val="0"/>
          <w:caps w:val="0"/>
          <w:spacing w:val="0"/>
          <w:w w:val="100"/>
          <w:sz w:val="32"/>
          <w:szCs w:val="32"/>
          <w:lang w:val="en-US" w:eastAsia="zh-CN" w:bidi="ar-SA"/>
        </w:rPr>
        <w:t>二、总  则</w:t>
      </w:r>
    </w:p>
    <w:p>
      <w:pPr>
        <w:pStyle w:val="19"/>
        <w:widowControl/>
        <w:snapToGrid w:val="0"/>
        <w:spacing w:before="260" w:beforeAutospacing="0" w:after="26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1、</w:t>
      </w:r>
      <w:r>
        <w:rPr>
          <w:rStyle w:val="13"/>
          <w:rFonts w:ascii="宋体" w:hAnsi="宋体" w:cs="宋体"/>
          <w:b/>
          <w:bCs/>
          <w:i w:val="0"/>
          <w:caps w:val="0"/>
          <w:spacing w:val="0"/>
          <w:w w:val="100"/>
          <w:sz w:val="24"/>
          <w:szCs w:val="24"/>
          <w:lang w:val="en-US" w:eastAsia="zh-CN" w:bidi="ar-SA"/>
        </w:rPr>
        <w:t>适用范围</w:t>
      </w:r>
    </w:p>
    <w:p>
      <w:pPr>
        <w:tabs>
          <w:tab w:val="left" w:pos="7665"/>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1.1 本资格预审文件仅适用于本次资格预审所叙述的采购项目。</w:t>
      </w:r>
    </w:p>
    <w:p>
      <w:pPr>
        <w:tabs>
          <w:tab w:val="left" w:pos="7665"/>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1.2 本资格预审文件的解释权归采购人和采购代理机构所有。</w:t>
      </w:r>
    </w:p>
    <w:p>
      <w:pPr>
        <w:pStyle w:val="19"/>
        <w:widowControl/>
        <w:snapToGrid w:val="0"/>
        <w:spacing w:before="260" w:beforeAutospacing="0" w:after="26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2、采购主体</w:t>
      </w:r>
    </w:p>
    <w:p>
      <w:pPr>
        <w:tabs>
          <w:tab w:val="left" w:pos="7665"/>
        </w:tabs>
        <w:snapToGrid w:val="0"/>
        <w:spacing w:before="0" w:beforeAutospacing="0" w:after="0" w:afterAutospacing="0" w:line="360" w:lineRule="auto"/>
        <w:ind w:firstLine="480" w:firstLineChars="200"/>
        <w:jc w:val="both"/>
        <w:textAlignment w:val="baseline"/>
        <w:rPr>
          <w:rStyle w:val="13"/>
          <w:rFonts w:ascii="宋体" w:hAnsi="宋体" w:eastAsia="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2.1本项目的采购人是：</w:t>
      </w:r>
      <w:r>
        <w:rPr>
          <w:rStyle w:val="13"/>
          <w:rFonts w:hint="eastAsia" w:hAnsi="宋体"/>
          <w:b w:val="0"/>
          <w:i w:val="0"/>
          <w:caps w:val="0"/>
          <w:spacing w:val="0"/>
          <w:w w:val="100"/>
          <w:sz w:val="24"/>
          <w:u w:val="single"/>
          <w:lang w:val="en-US" w:eastAsia="zh-CN" w:bidi="ar-SA"/>
        </w:rPr>
        <w:t>理县住房和城乡建设局</w:t>
      </w:r>
      <w:r>
        <w:rPr>
          <w:rStyle w:val="13"/>
          <w:rFonts w:ascii="宋体" w:hAnsi="宋体"/>
          <w:b w:val="0"/>
          <w:i w:val="0"/>
          <w:caps w:val="0"/>
          <w:spacing w:val="0"/>
          <w:w w:val="100"/>
          <w:sz w:val="24"/>
          <w:lang w:val="en-US" w:eastAsia="zh-CN" w:bidi="ar-SA"/>
        </w:rPr>
        <w:t>。</w:t>
      </w:r>
    </w:p>
    <w:p>
      <w:pPr>
        <w:tabs>
          <w:tab w:val="left" w:pos="7665"/>
        </w:tabs>
        <w:snapToGrid w:val="0"/>
        <w:spacing w:before="0" w:beforeAutospacing="0" w:after="0" w:afterAutospacing="0" w:line="360" w:lineRule="auto"/>
        <w:ind w:firstLine="480" w:firstLineChars="200"/>
        <w:jc w:val="both"/>
        <w:textAlignment w:val="baseline"/>
        <w:rPr>
          <w:rStyle w:val="13"/>
          <w:rFonts w:ascii="宋体" w:hAnsi="宋体" w:eastAsia="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2.2本项目的采购代理机构是：</w:t>
      </w:r>
      <w:r>
        <w:rPr>
          <w:rStyle w:val="13"/>
          <w:rFonts w:ascii="宋体" w:hAnsi="宋体"/>
          <w:b w:val="0"/>
          <w:i w:val="0"/>
          <w:caps w:val="0"/>
          <w:spacing w:val="0"/>
          <w:w w:val="100"/>
          <w:sz w:val="24"/>
          <w:u w:val="single"/>
          <w:lang w:val="en-US" w:eastAsia="zh-CN" w:bidi="ar-SA"/>
        </w:rPr>
        <w:t>理县政府采购中心</w:t>
      </w:r>
      <w:r>
        <w:rPr>
          <w:rStyle w:val="13"/>
          <w:rFonts w:ascii="宋体" w:hAnsi="宋体"/>
          <w:b w:val="0"/>
          <w:i w:val="0"/>
          <w:caps w:val="0"/>
          <w:spacing w:val="0"/>
          <w:w w:val="100"/>
          <w:sz w:val="24"/>
          <w:lang w:val="en-US" w:eastAsia="zh-CN" w:bidi="ar-SA"/>
        </w:rPr>
        <w:t>。</w:t>
      </w:r>
    </w:p>
    <w:p>
      <w:pPr>
        <w:pStyle w:val="19"/>
        <w:widowControl/>
        <w:snapToGrid w:val="0"/>
        <w:spacing w:before="260" w:beforeAutospacing="0" w:after="26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3、合格供应商</w:t>
      </w:r>
    </w:p>
    <w:p>
      <w:pPr>
        <w:tabs>
          <w:tab w:val="left" w:pos="7665"/>
        </w:tabs>
        <w:snapToGrid w:val="0"/>
        <w:spacing w:before="0" w:beforeAutospacing="0" w:after="0" w:afterAutospacing="0" w:line="360" w:lineRule="auto"/>
        <w:jc w:val="both"/>
        <w:textAlignment w:val="baseline"/>
        <w:rPr>
          <w:rStyle w:val="13"/>
          <w:rFonts w:ascii="宋体" w:hAnsi="宋体"/>
          <w:b w:val="0"/>
          <w:i w:val="0"/>
          <w:caps w:val="0"/>
          <w:spacing w:val="0"/>
          <w:w w:val="100"/>
          <w:sz w:val="24"/>
          <w:lang w:val="en-US" w:eastAsia="zh-CN" w:bidi="ar-SA"/>
        </w:rPr>
      </w:pPr>
      <w:r>
        <w:rPr>
          <w:rStyle w:val="13"/>
          <w:rFonts w:ascii="宋体" w:hAnsi="宋体"/>
          <w:b/>
          <w:i w:val="0"/>
          <w:caps w:val="0"/>
          <w:spacing w:val="0"/>
          <w:w w:val="100"/>
          <w:sz w:val="24"/>
          <w:lang w:val="en-US" w:eastAsia="zh-CN" w:bidi="ar-SA"/>
        </w:rPr>
        <w:t xml:space="preserve">    </w:t>
      </w:r>
      <w:r>
        <w:rPr>
          <w:rStyle w:val="13"/>
          <w:rFonts w:ascii="宋体" w:hAnsi="宋体"/>
          <w:b w:val="0"/>
          <w:i w:val="0"/>
          <w:caps w:val="0"/>
          <w:spacing w:val="0"/>
          <w:w w:val="100"/>
          <w:sz w:val="24"/>
          <w:lang w:val="en-US" w:eastAsia="zh-CN" w:bidi="ar-SA"/>
        </w:rPr>
        <w:t>合格供应商应具备以下条件：</w:t>
      </w:r>
    </w:p>
    <w:p>
      <w:pPr>
        <w:tabs>
          <w:tab w:val="left" w:pos="7665"/>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4"/>
          <w:w w:val="100"/>
          <w:sz w:val="24"/>
          <w:lang w:val="en-US" w:eastAsia="zh-CN" w:bidi="ar-SA"/>
        </w:rPr>
      </w:pPr>
      <w:r>
        <w:rPr>
          <w:rStyle w:val="13"/>
          <w:rFonts w:ascii="宋体" w:hAnsi="宋体"/>
          <w:b w:val="0"/>
          <w:i w:val="0"/>
          <w:caps w:val="0"/>
          <w:spacing w:val="0"/>
          <w:w w:val="100"/>
          <w:sz w:val="24"/>
          <w:lang w:val="en-US" w:eastAsia="zh-CN" w:bidi="ar-SA"/>
        </w:rPr>
        <w:t>3.1 具备法律法规和本资格预审文件规定的资格条件</w:t>
      </w:r>
      <w:r>
        <w:rPr>
          <w:rStyle w:val="13"/>
          <w:rFonts w:ascii="宋体" w:hAnsi="宋体"/>
          <w:b w:val="0"/>
          <w:i w:val="0"/>
          <w:caps w:val="0"/>
          <w:spacing w:val="-4"/>
          <w:w w:val="100"/>
          <w:sz w:val="24"/>
          <w:lang w:val="en-US" w:eastAsia="zh-CN" w:bidi="ar-SA"/>
        </w:rPr>
        <w:t>；</w:t>
      </w:r>
    </w:p>
    <w:p>
      <w:pPr>
        <w:tabs>
          <w:tab w:val="left" w:pos="7665"/>
        </w:tabs>
        <w:snapToGrid w:val="0"/>
        <w:spacing w:before="0" w:beforeAutospacing="0" w:after="0" w:afterAutospacing="0" w:line="360" w:lineRule="auto"/>
        <w:ind w:firstLine="464" w:firstLineChars="200"/>
        <w:jc w:val="both"/>
        <w:textAlignment w:val="baseline"/>
        <w:rPr>
          <w:rStyle w:val="13"/>
          <w:rFonts w:ascii="宋体" w:hAnsi="宋体"/>
          <w:b w:val="0"/>
          <w:i w:val="0"/>
          <w:caps w:val="0"/>
          <w:spacing w:val="-4"/>
          <w:w w:val="100"/>
          <w:sz w:val="24"/>
          <w:lang w:val="en-US" w:eastAsia="zh-CN" w:bidi="ar-SA"/>
        </w:rPr>
      </w:pPr>
      <w:r>
        <w:rPr>
          <w:rStyle w:val="13"/>
          <w:rFonts w:ascii="宋体" w:hAnsi="宋体"/>
          <w:b w:val="0"/>
          <w:i w:val="0"/>
          <w:caps w:val="0"/>
          <w:spacing w:val="-4"/>
          <w:w w:val="100"/>
          <w:sz w:val="24"/>
          <w:lang w:val="en-US" w:eastAsia="zh-CN" w:bidi="ar-SA"/>
        </w:rPr>
        <w:t>3.2 不属于禁止参加本项目采购活动的供应商；</w:t>
      </w:r>
    </w:p>
    <w:p>
      <w:pPr>
        <w:tabs>
          <w:tab w:val="left" w:pos="7665"/>
        </w:tabs>
        <w:snapToGrid w:val="0"/>
        <w:spacing w:before="0" w:beforeAutospacing="0" w:after="0" w:afterAutospacing="0" w:line="360" w:lineRule="auto"/>
        <w:ind w:firstLine="464" w:firstLineChars="200"/>
        <w:jc w:val="both"/>
        <w:textAlignment w:val="baseline"/>
        <w:rPr>
          <w:rStyle w:val="13"/>
          <w:rFonts w:ascii="宋体" w:hAnsi="宋体"/>
          <w:b w:val="0"/>
          <w:i w:val="0"/>
          <w:caps w:val="0"/>
          <w:spacing w:val="-4"/>
          <w:w w:val="100"/>
          <w:sz w:val="24"/>
          <w:lang w:val="en-US" w:eastAsia="zh-CN" w:bidi="ar-SA"/>
        </w:rPr>
      </w:pPr>
      <w:r>
        <w:rPr>
          <w:rStyle w:val="13"/>
          <w:rFonts w:ascii="宋体" w:hAnsi="宋体"/>
          <w:b w:val="0"/>
          <w:i w:val="0"/>
          <w:caps w:val="0"/>
          <w:spacing w:val="-4"/>
          <w:w w:val="100"/>
          <w:sz w:val="24"/>
          <w:lang w:val="en-US" w:eastAsia="zh-CN" w:bidi="ar-SA"/>
        </w:rPr>
        <w:t>3.3 按照规定</w:t>
      </w:r>
      <w:r>
        <w:rPr>
          <w:rStyle w:val="13"/>
          <w:rFonts w:ascii="宋体" w:hAnsi="宋体"/>
          <w:b w:val="0"/>
          <w:i w:val="0"/>
          <w:caps w:val="0"/>
          <w:spacing w:val="0"/>
          <w:w w:val="100"/>
          <w:sz w:val="24"/>
          <w:lang w:val="en-US" w:eastAsia="zh-CN" w:bidi="ar-SA"/>
        </w:rPr>
        <w:t>获取了资格预审文件，属于实质性参加政府采购活动的供应商。</w:t>
      </w:r>
    </w:p>
    <w:p>
      <w:pPr>
        <w:tabs>
          <w:tab w:val="left" w:pos="7665"/>
        </w:tabs>
        <w:snapToGrid w:val="0"/>
        <w:spacing w:before="0" w:beforeAutospacing="0" w:after="0" w:afterAutospacing="0" w:line="360" w:lineRule="auto"/>
        <w:ind w:firstLine="480"/>
        <w:jc w:val="both"/>
        <w:textAlignment w:val="baseline"/>
        <w:rPr>
          <w:rStyle w:val="13"/>
          <w:rFonts w:ascii="宋体" w:hAnsi="宋体" w:cs="宋体"/>
          <w:b/>
          <w:bCs/>
          <w:i w:val="0"/>
          <w:caps w:val="0"/>
          <w:spacing w:val="0"/>
          <w:w w:val="100"/>
          <w:sz w:val="24"/>
          <w:lang w:val="en-US" w:eastAsia="zh-CN" w:bidi="ar-SA"/>
        </w:rPr>
      </w:pPr>
      <w:r>
        <w:rPr>
          <w:rStyle w:val="13"/>
          <w:rFonts w:ascii="宋体" w:hAnsi="宋体" w:cs="宋体"/>
          <w:b/>
          <w:bCs/>
          <w:i w:val="0"/>
          <w:caps w:val="0"/>
          <w:spacing w:val="0"/>
          <w:w w:val="100"/>
          <w:sz w:val="24"/>
          <w:lang w:val="en-US" w:eastAsia="zh-CN" w:bidi="ar-SA"/>
        </w:rPr>
        <w:t xml:space="preserve">4、资格预审费用 </w:t>
      </w:r>
    </w:p>
    <w:p>
      <w:pPr>
        <w:tabs>
          <w:tab w:val="left" w:pos="7665"/>
        </w:tabs>
        <w:snapToGrid w:val="0"/>
        <w:spacing w:before="0" w:beforeAutospacing="0" w:after="0" w:afterAutospacing="0" w:line="360" w:lineRule="auto"/>
        <w:ind w:firstLine="48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参加资格预审的供应商准备和参加本次资格预审所发生的费用由参加资格预审的供应商自行承担。</w:t>
      </w:r>
    </w:p>
    <w:p>
      <w:pPr>
        <w:pStyle w:val="19"/>
        <w:widowControl/>
        <w:snapToGrid w:val="0"/>
        <w:spacing w:before="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5、充分、公平竞争保障措施（实质性要求）</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val="0"/>
          <w:i w:val="0"/>
          <w:caps w:val="0"/>
          <w:spacing w:val="0"/>
          <w:w w:val="100"/>
          <w:sz w:val="28"/>
          <w:szCs w:val="28"/>
          <w:lang w:val="en-US" w:eastAsia="zh-CN" w:bidi="ar-SA"/>
        </w:rPr>
      </w:pPr>
      <w:r>
        <w:rPr>
          <w:rStyle w:val="13"/>
          <w:rFonts w:ascii="宋体" w:hAnsi="宋体"/>
          <w:b w:val="0"/>
          <w:i w:val="0"/>
          <w:caps w:val="0"/>
          <w:spacing w:val="0"/>
          <w:w w:val="100"/>
          <w:sz w:val="24"/>
          <w:lang w:val="en-US" w:eastAsia="zh-CN" w:bidi="ar-SA"/>
        </w:rPr>
        <w:t>5.1利害关系供应商处理。单位负责人为同一人或者存在直接控股、管理关系的不同供应商可以参加资格预审，但只能选择其中一家符合条件的供应商参加后续的政府采购活动。</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5.2利害关系授权代表处理。两家以上的供应商不得在同一合同项下的采购项目中，委托同一个自然人、同一家庭的人员、同一单位的人员作为其授权代表，否则，其资格性响应文件作为无效处理。</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2"/>
          <w:lang w:val="en-US" w:eastAsia="zh-CN" w:bidi="ar-SA"/>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 其提供的咨询论证意见成为采购文件中规定的供应商资格条件、技术服务商务要求、评标因素和标准、政府采购合同等实质性内容条款的，视同为采购项目提供规范编制。</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5.4供应商实际控制人或者中高级管理人员，同时是采购代理机构工作人员，不得参与本项目政府采购活动。</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5.5同一母公司的两家以上的子公司只能组成联合体参加本项目同一合同项下的采购活动，不得以不同供应商身份同时参加本项目同一合同项下的采购活动。</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5.6供应商与采购代理机构存在关联关系，或者是采购代理机构的母公司或子公司，不得参加本项目政府采购活动。</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5.7回避。政府采购活动中，采购人员及相关人员与供应商有下列利害关系之一的，应当回避：</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5.7.1参加采购活动前3年内与供应商存在劳动关系；</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5.7.2参加采购活动前3年内担任供应商的董事、监事；</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5.7.3参加采购活动前3年内是供应商的控股股东或者实际控制人；</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5.7.4与供应商的法定代表人或者负责人有夫妻、直系血亲、三代以内旁系血亲或者近姻亲关系；</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5.7.5与供应商有其他可能影响政府采购活动公平、公正进行的关系。</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资格预审小组成员。</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i w:val="0"/>
          <w:caps w:val="0"/>
          <w:spacing w:val="0"/>
          <w:w w:val="100"/>
          <w:sz w:val="24"/>
          <w:lang w:val="en-US" w:eastAsia="zh-CN" w:bidi="ar-SA"/>
        </w:rPr>
      </w:pPr>
      <w:r>
        <w:rPr>
          <w:rStyle w:val="13"/>
          <w:rFonts w:ascii="宋体" w:hAnsi="宋体"/>
          <w:b w:val="0"/>
          <w:i w:val="0"/>
          <w:caps w:val="0"/>
          <w:spacing w:val="0"/>
          <w:w w:val="100"/>
          <w:sz w:val="24"/>
          <w:lang w:val="en-US" w:eastAsia="zh-CN" w:bidi="ar-SA"/>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19"/>
        <w:widowControl/>
        <w:snapToGrid w:val="0"/>
        <w:spacing w:before="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6、联合体</w:t>
      </w:r>
    </w:p>
    <w:p>
      <w:pPr>
        <w:pStyle w:val="59"/>
        <w:snapToGrid w:val="0"/>
        <w:spacing w:before="0" w:beforeAutospacing="0" w:after="0" w:afterAutospacing="0" w:line="360" w:lineRule="auto"/>
        <w:ind w:left="1"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本项目不接受联合体参加。</w:t>
      </w:r>
    </w:p>
    <w:p>
      <w:pPr>
        <w:pStyle w:val="18"/>
        <w:widowControl/>
        <w:snapToGrid w:val="0"/>
        <w:spacing w:before="260" w:beforeAutospacing="0" w:after="260" w:afterAutospacing="0" w:line="360" w:lineRule="auto"/>
        <w:jc w:val="center"/>
        <w:textAlignment w:val="baseline"/>
        <w:rPr>
          <w:rStyle w:val="13"/>
          <w:rFonts w:ascii="宋体" w:hAnsi="宋体" w:eastAsia="宋体" w:cs="宋体"/>
          <w:b/>
          <w:bCs/>
          <w:i w:val="0"/>
          <w:caps w:val="0"/>
          <w:spacing w:val="0"/>
          <w:w w:val="100"/>
          <w:sz w:val="32"/>
          <w:szCs w:val="32"/>
          <w:lang w:val="en-US" w:eastAsia="zh-CN" w:bidi="ar-SA"/>
        </w:rPr>
      </w:pPr>
      <w:r>
        <w:rPr>
          <w:rStyle w:val="13"/>
          <w:rFonts w:ascii="宋体" w:hAnsi="宋体" w:eastAsia="宋体" w:cs="宋体"/>
          <w:b/>
          <w:bCs/>
          <w:i w:val="0"/>
          <w:caps w:val="0"/>
          <w:spacing w:val="0"/>
          <w:w w:val="100"/>
          <w:sz w:val="32"/>
          <w:szCs w:val="32"/>
          <w:lang w:val="en-US" w:eastAsia="zh-CN" w:bidi="ar-SA"/>
        </w:rPr>
        <w:t>三、资格预审文件</w:t>
      </w:r>
    </w:p>
    <w:p>
      <w:pPr>
        <w:pStyle w:val="19"/>
        <w:widowControl/>
        <w:snapToGrid w:val="0"/>
        <w:spacing w:before="26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7、资格预审文件的构成</w:t>
      </w:r>
    </w:p>
    <w:p>
      <w:pPr>
        <w:tabs>
          <w:tab w:val="left" w:pos="720"/>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7</w:t>
      </w:r>
      <w:r>
        <w:rPr>
          <w:rStyle w:val="13"/>
          <w:rFonts w:ascii="宋体" w:hAnsi="宋体" w:cs="宋体"/>
          <w:b/>
          <w:bCs/>
          <w:i w:val="0"/>
          <w:caps w:val="0"/>
          <w:spacing w:val="0"/>
          <w:w w:val="100"/>
          <w:sz w:val="24"/>
          <w:lang w:val="en-US" w:eastAsia="zh-CN" w:bidi="ar-SA"/>
        </w:rPr>
        <w:t>.</w:t>
      </w:r>
      <w:r>
        <w:rPr>
          <w:rStyle w:val="13"/>
          <w:rFonts w:ascii="宋体" w:hAnsi="宋体"/>
          <w:b w:val="0"/>
          <w:i w:val="0"/>
          <w:caps w:val="0"/>
          <w:spacing w:val="0"/>
          <w:w w:val="100"/>
          <w:sz w:val="24"/>
          <w:lang w:val="en-US" w:eastAsia="zh-CN" w:bidi="ar-SA"/>
        </w:rPr>
        <w:t>1 资格预审文件是供应商准备资格性响应文件和参加资格预审的依据，同时也是资格预审的重要依据。资格预审文件用以阐明采购项目所需的资质、项目需求等要求。本次资格预审文件包括资格预审公告、供应商须知、资格审查办法、资格性响应文件格式，以及所有对资格预审文件的澄清和修改。</w:t>
      </w:r>
    </w:p>
    <w:p>
      <w:pPr>
        <w:tabs>
          <w:tab w:val="left" w:pos="7665"/>
        </w:tabs>
        <w:snapToGrid w:val="0"/>
        <w:spacing w:before="0" w:beforeAutospacing="0" w:after="0" w:afterAutospacing="0" w:line="360" w:lineRule="auto"/>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 xml:space="preserve">   7</w:t>
      </w:r>
      <w:r>
        <w:rPr>
          <w:rStyle w:val="13"/>
          <w:rFonts w:ascii="宋体" w:hAnsi="宋体" w:cs="宋体"/>
          <w:b/>
          <w:bCs/>
          <w:i w:val="0"/>
          <w:caps w:val="0"/>
          <w:spacing w:val="0"/>
          <w:w w:val="100"/>
          <w:sz w:val="24"/>
          <w:lang w:val="en-US" w:eastAsia="zh-CN" w:bidi="ar-SA"/>
        </w:rPr>
        <w:t>.</w:t>
      </w:r>
      <w:r>
        <w:rPr>
          <w:rStyle w:val="13"/>
          <w:rFonts w:ascii="宋体" w:hAnsi="宋体"/>
          <w:b w:val="0"/>
          <w:i w:val="0"/>
          <w:caps w:val="0"/>
          <w:spacing w:val="0"/>
          <w:w w:val="100"/>
          <w:sz w:val="24"/>
          <w:lang w:val="en-US" w:eastAsia="zh-CN" w:bidi="ar-SA"/>
        </w:rPr>
        <w:t xml:space="preserve">2 </w:t>
      </w:r>
      <w:r>
        <w:rPr>
          <w:rStyle w:val="13"/>
          <w:rFonts w:ascii="宋体" w:hAnsi="宋体"/>
          <w:b w:val="0"/>
          <w:i w:val="0"/>
          <w:caps w:val="0"/>
          <w:spacing w:val="-1"/>
          <w:w w:val="100"/>
          <w:sz w:val="24"/>
          <w:lang w:val="en-US" w:eastAsia="zh-CN" w:bidi="ar-SA"/>
        </w:rPr>
        <w:t>供应商应认真阅读和充分理解资格预审文件中所有的事项、格式条款和规范要求。供应商应详细阅读资格预审文件的全部内容，按照资格预审文件的要求提供资格性响应文件，并对其所提供的全部资料的真实性和有效性负责，一经发现有虚假行为的，将取消其参加资格预审或后续采购活动的资格，并承担相</w:t>
      </w:r>
      <w:r>
        <w:rPr>
          <w:rStyle w:val="13"/>
          <w:rFonts w:ascii="宋体" w:hAnsi="宋体"/>
          <w:b w:val="0"/>
          <w:i w:val="0"/>
          <w:caps w:val="0"/>
          <w:spacing w:val="0"/>
          <w:w w:val="100"/>
          <w:sz w:val="24"/>
          <w:lang w:val="en-US" w:eastAsia="zh-CN" w:bidi="ar-SA"/>
        </w:rPr>
        <w:t>应的法律责任。</w:t>
      </w:r>
    </w:p>
    <w:p>
      <w:pPr>
        <w:pStyle w:val="19"/>
        <w:widowControl/>
        <w:snapToGrid w:val="0"/>
        <w:spacing w:before="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8、资格预审文件的澄清和修改</w:t>
      </w:r>
    </w:p>
    <w:p>
      <w:pPr>
        <w:tabs>
          <w:tab w:val="left" w:pos="720"/>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 xml:space="preserve">8.1 </w:t>
      </w:r>
      <w:r>
        <w:rPr>
          <w:rStyle w:val="13"/>
          <w:rFonts w:ascii="宋体" w:hAnsi="宋体"/>
          <w:b w:val="0"/>
          <w:i w:val="0"/>
          <w:caps w:val="0"/>
          <w:spacing w:val="-1"/>
          <w:w w:val="100"/>
          <w:sz w:val="24"/>
          <w:lang w:val="en-US" w:eastAsia="zh-CN" w:bidi="ar-SA"/>
        </w:rPr>
        <w:t>在递交资格性响应文件截止时间前，采购人、采购代理机构可以对</w:t>
      </w:r>
      <w:r>
        <w:rPr>
          <w:rStyle w:val="13"/>
          <w:rFonts w:ascii="宋体" w:hAnsi="宋体"/>
          <w:b w:val="0"/>
          <w:i w:val="0"/>
          <w:caps w:val="0"/>
          <w:spacing w:val="0"/>
          <w:w w:val="100"/>
          <w:sz w:val="24"/>
          <w:lang w:val="en-US" w:eastAsia="zh-CN" w:bidi="ar-SA"/>
        </w:rPr>
        <w:t>资格预审文件进行澄清或者修改。</w:t>
      </w:r>
    </w:p>
    <w:p>
      <w:pPr>
        <w:tabs>
          <w:tab w:val="left" w:pos="720"/>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8.2 采购代理机构对已发出的资格预审文件进行澄清或者修改，将在四川政府采购网及阿坝州公共资源交易网站上发布更正公告，请已获取资格预审文件的供应商随时关注、获取。澄清或者修改的内容可能影响资格性响应文件编制的，采购人或者采购代理机构应当在提交资格性响应文件截止时间至少 3 日前；不足 3 日的，采购人或者采购代理机构应当顺延提交资格性响应文件的截止时间。</w:t>
      </w:r>
    </w:p>
    <w:p>
      <w:pPr>
        <w:pStyle w:val="18"/>
        <w:widowControl/>
        <w:snapToGrid w:val="0"/>
        <w:spacing w:before="260" w:beforeAutospacing="0" w:after="0" w:afterAutospacing="0" w:line="360" w:lineRule="auto"/>
        <w:jc w:val="center"/>
        <w:textAlignment w:val="baseline"/>
        <w:rPr>
          <w:rStyle w:val="13"/>
          <w:rFonts w:ascii="宋体" w:hAnsi="宋体" w:eastAsia="宋体" w:cs="宋体"/>
          <w:b/>
          <w:bCs/>
          <w:i w:val="0"/>
          <w:caps w:val="0"/>
          <w:spacing w:val="0"/>
          <w:w w:val="100"/>
          <w:sz w:val="32"/>
          <w:szCs w:val="32"/>
          <w:lang w:val="en-US" w:eastAsia="zh-CN" w:bidi="ar-SA"/>
        </w:rPr>
      </w:pPr>
      <w:r>
        <w:rPr>
          <w:rStyle w:val="13"/>
          <w:rFonts w:ascii="宋体" w:hAnsi="宋体" w:eastAsia="宋体" w:cs="宋体"/>
          <w:b/>
          <w:bCs/>
          <w:i w:val="0"/>
          <w:caps w:val="0"/>
          <w:spacing w:val="0"/>
          <w:w w:val="100"/>
          <w:sz w:val="32"/>
          <w:szCs w:val="32"/>
          <w:lang w:val="en-US" w:eastAsia="zh-CN" w:bidi="ar-SA"/>
        </w:rPr>
        <w:t>四、资格性响应文件</w:t>
      </w:r>
    </w:p>
    <w:p>
      <w:pPr>
        <w:pStyle w:val="19"/>
        <w:widowControl/>
        <w:snapToGrid w:val="0"/>
        <w:spacing w:before="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9、资格性响应文件的组成</w:t>
      </w:r>
    </w:p>
    <w:p>
      <w:pPr>
        <w:pStyle w:val="19"/>
        <w:widowControl/>
        <w:snapToGrid w:val="0"/>
        <w:spacing w:before="0" w:beforeAutospacing="0" w:after="0" w:afterAutospacing="0" w:line="360" w:lineRule="auto"/>
        <w:ind w:firstLine="482" w:firstLineChars="200"/>
        <w:jc w:val="both"/>
        <w:textAlignment w:val="baseline"/>
        <w:rPr>
          <w:rStyle w:val="13"/>
          <w:rFonts w:ascii="宋体" w:hAnsi="宋体"/>
          <w:b w:val="0"/>
          <w:bCs w:val="0"/>
          <w:i w:val="0"/>
          <w:caps w:val="0"/>
          <w:spacing w:val="0"/>
          <w:w w:val="100"/>
          <w:sz w:val="24"/>
          <w:szCs w:val="32"/>
          <w:lang w:val="en-US" w:eastAsia="zh-CN" w:bidi="ar-SA"/>
        </w:rPr>
      </w:pPr>
      <w:r>
        <w:rPr>
          <w:rStyle w:val="13"/>
          <w:rFonts w:ascii="宋体" w:cs="Times New Roman"/>
          <w:b/>
          <w:bCs/>
          <w:i w:val="0"/>
          <w:caps w:val="0"/>
          <w:color w:val="000000"/>
          <w:spacing w:val="0"/>
          <w:w w:val="100"/>
          <w:sz w:val="24"/>
          <w:szCs w:val="24"/>
          <w:u w:val="single" w:color="000000"/>
          <w:lang w:val="en-US" w:eastAsia="zh-CN" w:bidi="ar-SA"/>
        </w:rPr>
        <w:t>在阿坝州公共资源交易中心网站（网址：http://ggzyjy.abazhou.gov.cn）</w:t>
      </w:r>
      <w:r>
        <w:rPr>
          <w:rStyle w:val="13"/>
          <w:rFonts w:ascii="宋体" w:cs="Times New Roman"/>
          <w:b/>
          <w:bCs/>
          <w:i w:val="0"/>
          <w:caps w:val="0"/>
          <w:color w:val="000000"/>
          <w:spacing w:val="0"/>
          <w:w w:val="100"/>
          <w:sz w:val="24"/>
          <w:szCs w:val="32"/>
          <w:lang w:val="en-US" w:eastAsia="zh-CN" w:bidi="ar-SA"/>
        </w:rPr>
        <w:t>,</w:t>
      </w:r>
      <w:r>
        <w:rPr>
          <w:rStyle w:val="13"/>
          <w:rFonts w:ascii="宋体" w:hAnsi="宋体" w:cs="Times New Roman"/>
          <w:b/>
          <w:bCs/>
          <w:i w:val="0"/>
          <w:caps w:val="0"/>
          <w:color w:val="000000"/>
          <w:spacing w:val="0"/>
          <w:w w:val="100"/>
          <w:sz w:val="24"/>
          <w:szCs w:val="32"/>
          <w:lang w:val="en-US" w:eastAsia="zh-CN" w:bidi="ar-SA"/>
        </w:rPr>
        <w:t>凭注册企业数字身份CA证书登录</w:t>
      </w:r>
      <w:r>
        <w:rPr>
          <w:rStyle w:val="13"/>
          <w:rFonts w:ascii="宋体" w:cs="Times New Roman"/>
          <w:b/>
          <w:bCs/>
          <w:i w:val="0"/>
          <w:caps w:val="0"/>
          <w:color w:val="000000"/>
          <w:spacing w:val="0"/>
          <w:w w:val="100"/>
          <w:sz w:val="24"/>
          <w:szCs w:val="32"/>
          <w:lang w:val="en-US" w:eastAsia="zh-CN" w:bidi="ar-SA"/>
        </w:rPr>
        <w:t>“</w:t>
      </w:r>
      <w:r>
        <w:rPr>
          <w:rStyle w:val="13"/>
          <w:rFonts w:ascii="宋体" w:hAnsi="宋体" w:cs="Times New Roman"/>
          <w:b/>
          <w:bCs/>
          <w:i w:val="0"/>
          <w:caps w:val="0"/>
          <w:color w:val="000000"/>
          <w:spacing w:val="0"/>
          <w:w w:val="100"/>
          <w:sz w:val="24"/>
          <w:szCs w:val="32"/>
          <w:lang w:val="en-US" w:eastAsia="zh-CN" w:bidi="ar-SA"/>
        </w:rPr>
        <w:t>阿坝州政府采购电子交易系统</w:t>
      </w:r>
      <w:r>
        <w:rPr>
          <w:rStyle w:val="13"/>
          <w:rFonts w:ascii="宋体" w:cs="Times New Roman"/>
          <w:b/>
          <w:bCs/>
          <w:i w:val="0"/>
          <w:caps w:val="0"/>
          <w:color w:val="000000"/>
          <w:spacing w:val="0"/>
          <w:w w:val="100"/>
          <w:sz w:val="24"/>
          <w:szCs w:val="32"/>
          <w:lang w:val="en-US" w:eastAsia="zh-CN" w:bidi="ar-SA"/>
        </w:rPr>
        <w:t>”递交资格响应文件</w:t>
      </w:r>
      <w:r>
        <w:rPr>
          <w:rStyle w:val="13"/>
          <w:rFonts w:ascii="宋体" w:hAnsi="宋体" w:cs="宋体"/>
          <w:b/>
          <w:bCs/>
          <w:i w:val="0"/>
          <w:caps w:val="0"/>
          <w:spacing w:val="0"/>
          <w:w w:val="100"/>
          <w:sz w:val="24"/>
          <w:szCs w:val="24"/>
          <w:lang w:val="en-US" w:eastAsia="zh-CN" w:bidi="ar-SA"/>
        </w:rPr>
        <w:t>。</w:t>
      </w:r>
      <w:r>
        <w:rPr>
          <w:rStyle w:val="13"/>
          <w:rFonts w:ascii="宋体" w:hAnsi="宋体"/>
          <w:b w:val="0"/>
          <w:bCs w:val="0"/>
          <w:i w:val="0"/>
          <w:caps w:val="0"/>
          <w:spacing w:val="0"/>
          <w:w w:val="100"/>
          <w:sz w:val="24"/>
          <w:szCs w:val="32"/>
          <w:lang w:val="en-US" w:eastAsia="zh-CN" w:bidi="ar-SA"/>
        </w:rPr>
        <w:t>（实质性要求）。</w:t>
      </w:r>
    </w:p>
    <w:p>
      <w:pPr>
        <w:pStyle w:val="19"/>
        <w:widowControl/>
        <w:snapToGrid w:val="0"/>
        <w:spacing w:before="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10、资格性响应文件的语言</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10.1 供应商提交的资格性响应文件以及供应商与采购人、采购代理机构所有来往书面文件均须使用中文。资格性响应文件中如附有外文资料，必须逐一对应翻译成中文并加盖供应商</w:t>
      </w:r>
      <w:r>
        <w:rPr>
          <w:rStyle w:val="13"/>
          <w:rFonts w:hint="eastAsia" w:hAnsi="宋体"/>
          <w:b w:val="0"/>
          <w:i w:val="0"/>
          <w:caps w:val="0"/>
          <w:spacing w:val="0"/>
          <w:w w:val="100"/>
          <w:sz w:val="24"/>
          <w:lang w:val="en-US" w:eastAsia="zh-CN" w:bidi="ar-SA"/>
        </w:rPr>
        <w:t>电子章或</w:t>
      </w:r>
      <w:r>
        <w:rPr>
          <w:rStyle w:val="13"/>
          <w:rFonts w:ascii="宋体" w:hAnsi="宋体"/>
          <w:b w:val="0"/>
          <w:i w:val="0"/>
          <w:caps w:val="0"/>
          <w:spacing w:val="0"/>
          <w:w w:val="100"/>
          <w:sz w:val="24"/>
          <w:lang w:val="en-US" w:eastAsia="zh-CN" w:bidi="ar-SA"/>
        </w:rPr>
        <w:t>公章后附在相关外文资料后面，否则，供应商的资格性响应文件将作为无效处理。（说明：供应商的法定代表人为外籍人士的，法定代表人的签字和护照除外。）</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10.2 翻译的中文资料与外文资料如果出现差异和矛盾，以中文为准。但不能故意错误翻译，否则，供应商的资格性响应文件将作为无效处理。</w:t>
      </w:r>
    </w:p>
    <w:p>
      <w:pPr>
        <w:pStyle w:val="19"/>
        <w:widowControl/>
        <w:snapToGrid w:val="0"/>
        <w:spacing w:before="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11、资格性响应文件格式</w:t>
      </w:r>
    </w:p>
    <w:p>
      <w:pPr>
        <w:snapToGrid w:val="0"/>
        <w:spacing w:before="0" w:beforeAutospacing="0" w:after="0" w:afterAutospacing="0" w:line="360" w:lineRule="auto"/>
        <w:ind w:left="3" w:leftChars="1" w:firstLine="480" w:firstLineChars="200"/>
        <w:jc w:val="both"/>
        <w:textAlignment w:val="baseline"/>
        <w:rPr>
          <w:rStyle w:val="13"/>
          <w:rFonts w:ascii="宋体" w:hAnsi="宋体" w:cs="宋体"/>
          <w:b w:val="0"/>
          <w:bCs/>
          <w:i w:val="0"/>
          <w:caps w:val="0"/>
          <w:spacing w:val="0"/>
          <w:w w:val="100"/>
          <w:sz w:val="24"/>
          <w:lang w:val="en-US" w:eastAsia="zh-CN" w:bidi="ar-SA"/>
        </w:rPr>
      </w:pPr>
      <w:r>
        <w:rPr>
          <w:rStyle w:val="13"/>
          <w:rFonts w:ascii="宋体" w:hAnsi="宋体" w:cs="宋体"/>
          <w:b w:val="0"/>
          <w:bCs/>
          <w:i w:val="0"/>
          <w:caps w:val="0"/>
          <w:spacing w:val="0"/>
          <w:w w:val="100"/>
          <w:sz w:val="24"/>
          <w:lang w:val="en-US" w:eastAsia="zh-CN" w:bidi="ar-SA"/>
        </w:rPr>
        <w:t>11.1 供应商应执行资格预审文件的规定要求。</w:t>
      </w:r>
    </w:p>
    <w:p>
      <w:pPr>
        <w:snapToGrid w:val="0"/>
        <w:spacing w:before="0" w:beforeAutospacing="0" w:after="0" w:afterAutospacing="0" w:line="360" w:lineRule="auto"/>
        <w:ind w:left="3" w:leftChars="1"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11.2 对于没有格式要求的资格性响应文件由供应商自行编写。</w:t>
      </w:r>
    </w:p>
    <w:p>
      <w:pPr>
        <w:pStyle w:val="19"/>
        <w:widowControl/>
        <w:snapToGrid w:val="0"/>
        <w:spacing w:before="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12、资格性响应文件的印制、签署</w:t>
      </w:r>
    </w:p>
    <w:p>
      <w:pPr>
        <w:snapToGrid w:val="0"/>
        <w:spacing w:before="0" w:beforeAutospacing="0" w:after="0" w:afterAutospacing="0" w:line="360" w:lineRule="auto"/>
        <w:ind w:firstLine="468" w:firstLineChars="195"/>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12.1资格性响应文件严格按照资格预审文件要求编制响应文件，</w:t>
      </w:r>
      <w:r>
        <w:rPr>
          <w:rFonts w:hint="eastAsia" w:ascii="宋体" w:hAnsi="宋体" w:cs="宋体"/>
          <w:sz w:val="24"/>
          <w:szCs w:val="24"/>
        </w:rPr>
        <w:t>响应文件全部采用电子文档，必须使用《阿坝州政府采购投标编制系统》制作（电子标书格式为</w:t>
      </w:r>
      <w:r>
        <w:rPr>
          <w:rFonts w:hint="eastAsia" w:ascii="宋体" w:hAnsi="宋体" w:cs="宋体"/>
          <w:color w:val="FF0000"/>
          <w:sz w:val="24"/>
          <w:szCs w:val="24"/>
          <w:lang w:val="zh-CN"/>
        </w:rPr>
        <w:t>*.</w:t>
      </w:r>
      <w:r>
        <w:rPr>
          <w:rStyle w:val="14"/>
          <w:rFonts w:hint="eastAsia" w:hAnsi="宋体" w:cs="Times New Roman"/>
          <w:b/>
          <w:bCs/>
          <w:i w:val="0"/>
          <w:caps w:val="0"/>
          <w:color w:val="FF0000"/>
          <w:spacing w:val="0"/>
          <w:w w:val="100"/>
          <w:sz w:val="24"/>
          <w:szCs w:val="22"/>
          <w:lang w:val="en-US" w:eastAsia="zh-CN" w:bidi="ar-SA"/>
        </w:rPr>
        <w:t>ZFZGS格式）已</w:t>
      </w:r>
      <w:r>
        <w:rPr>
          <w:rFonts w:hint="eastAsia" w:ascii="宋体" w:hAnsi="宋体" w:cs="宋体"/>
          <w:color w:val="FF0000"/>
          <w:sz w:val="24"/>
          <w:szCs w:val="24"/>
          <w:lang w:val="zh-CN"/>
        </w:rPr>
        <w:t>*.</w:t>
      </w:r>
      <w:r>
        <w:rPr>
          <w:rStyle w:val="14"/>
          <w:rFonts w:hint="eastAsia" w:hAnsi="宋体" w:cs="Times New Roman"/>
          <w:b/>
          <w:bCs/>
          <w:i w:val="0"/>
          <w:caps w:val="0"/>
          <w:color w:val="FF0000"/>
          <w:spacing w:val="0"/>
          <w:w w:val="100"/>
          <w:sz w:val="24"/>
          <w:szCs w:val="22"/>
          <w:lang w:val="en-US" w:eastAsia="zh-CN" w:bidi="ar-SA"/>
        </w:rPr>
        <w:t>ZFZGS格式</w:t>
      </w:r>
      <w:r>
        <w:rPr>
          <w:rStyle w:val="13"/>
          <w:rFonts w:ascii="宋体"/>
          <w:b w:val="0"/>
          <w:i w:val="0"/>
          <w:caps w:val="0"/>
          <w:color w:val="000000"/>
          <w:spacing w:val="0"/>
          <w:w w:val="100"/>
          <w:sz w:val="24"/>
          <w:szCs w:val="24"/>
          <w:u w:val="single" w:color="000000"/>
          <w:lang w:val="en-US" w:eastAsia="zh-CN" w:bidi="ar-SA"/>
        </w:rPr>
        <w:t>在阿坝州公共资源交易中心网站（网址：http://ggzyjy.abazhou.gov.cn）</w:t>
      </w:r>
      <w:r>
        <w:rPr>
          <w:rStyle w:val="13"/>
          <w:rFonts w:ascii="宋体"/>
          <w:b w:val="0"/>
          <w:i w:val="0"/>
          <w:caps w:val="0"/>
          <w:color w:val="000000"/>
          <w:spacing w:val="0"/>
          <w:w w:val="100"/>
          <w:sz w:val="24"/>
          <w:lang w:val="en-US" w:eastAsia="zh-CN" w:bidi="ar-SA"/>
        </w:rPr>
        <w:t>,</w:t>
      </w:r>
      <w:r>
        <w:rPr>
          <w:rStyle w:val="13"/>
          <w:rFonts w:ascii="宋体" w:hAnsi="宋体"/>
          <w:b w:val="0"/>
          <w:i w:val="0"/>
          <w:caps w:val="0"/>
          <w:color w:val="000000"/>
          <w:spacing w:val="0"/>
          <w:w w:val="100"/>
          <w:sz w:val="24"/>
          <w:lang w:val="en-US" w:eastAsia="zh-CN" w:bidi="ar-SA"/>
        </w:rPr>
        <w:t>凭注册企业数字身份CA证书登录</w:t>
      </w:r>
      <w:r>
        <w:rPr>
          <w:rStyle w:val="13"/>
          <w:rFonts w:ascii="宋体"/>
          <w:b w:val="0"/>
          <w:i w:val="0"/>
          <w:caps w:val="0"/>
          <w:color w:val="000000"/>
          <w:spacing w:val="0"/>
          <w:w w:val="100"/>
          <w:sz w:val="24"/>
          <w:lang w:val="en-US" w:eastAsia="zh-CN" w:bidi="ar-SA"/>
        </w:rPr>
        <w:t>“</w:t>
      </w:r>
      <w:r>
        <w:rPr>
          <w:rStyle w:val="13"/>
          <w:rFonts w:ascii="宋体" w:hAnsi="宋体"/>
          <w:b w:val="0"/>
          <w:i w:val="0"/>
          <w:caps w:val="0"/>
          <w:color w:val="000000"/>
          <w:spacing w:val="0"/>
          <w:w w:val="100"/>
          <w:sz w:val="24"/>
          <w:lang w:val="en-US" w:eastAsia="zh-CN" w:bidi="ar-SA"/>
        </w:rPr>
        <w:t>阿坝州政府采购电子交易系统</w:t>
      </w:r>
      <w:r>
        <w:rPr>
          <w:rStyle w:val="13"/>
          <w:rFonts w:ascii="宋体"/>
          <w:b w:val="0"/>
          <w:i w:val="0"/>
          <w:caps w:val="0"/>
          <w:color w:val="000000"/>
          <w:spacing w:val="0"/>
          <w:w w:val="100"/>
          <w:sz w:val="24"/>
          <w:lang w:val="en-US" w:eastAsia="zh-CN" w:bidi="ar-SA"/>
        </w:rPr>
        <w:t>”递交资格响应文件</w:t>
      </w:r>
      <w:r>
        <w:rPr>
          <w:rStyle w:val="13"/>
          <w:rFonts w:ascii="宋体" w:hAnsi="宋体"/>
          <w:b w:val="0"/>
          <w:i w:val="0"/>
          <w:caps w:val="0"/>
          <w:spacing w:val="0"/>
          <w:w w:val="100"/>
          <w:sz w:val="24"/>
          <w:szCs w:val="24"/>
          <w:lang w:val="en-US" w:eastAsia="zh-CN" w:bidi="ar-SA"/>
        </w:rPr>
        <w:t>。</w:t>
      </w:r>
    </w:p>
    <w:p>
      <w:pPr>
        <w:snapToGrid w:val="0"/>
        <w:spacing w:before="0" w:beforeAutospacing="0" w:after="0" w:afterAutospacing="0" w:line="360" w:lineRule="auto"/>
        <w:ind w:firstLine="468" w:firstLineChars="195"/>
        <w:jc w:val="both"/>
        <w:textAlignment w:val="baseline"/>
        <w:rPr>
          <w:rStyle w:val="13"/>
          <w:rFonts w:ascii="宋体" w:hAnsi="宋体" w:cs="宋体"/>
          <w:b w:val="0"/>
          <w:bCs/>
          <w:i w:val="0"/>
          <w:caps w:val="0"/>
          <w:spacing w:val="0"/>
          <w:w w:val="100"/>
          <w:sz w:val="24"/>
          <w:lang w:val="en-US" w:eastAsia="zh-CN" w:bidi="ar-SA"/>
        </w:rPr>
      </w:pPr>
      <w:r>
        <w:rPr>
          <w:rStyle w:val="13"/>
          <w:rFonts w:ascii="宋体" w:hAnsi="宋体" w:cs="宋体"/>
          <w:b w:val="0"/>
          <w:bCs/>
          <w:i w:val="0"/>
          <w:caps w:val="0"/>
          <w:spacing w:val="0"/>
          <w:w w:val="100"/>
          <w:sz w:val="24"/>
          <w:lang w:val="en-US" w:eastAsia="zh-CN" w:bidi="ar-SA"/>
        </w:rPr>
        <w:t>12.2 资格性响应文件的扫描和书写应清楚工整，扫描文件任何涂改或增删，必须由供应商的法定代表人或其授权代表签字并盖供应商</w:t>
      </w:r>
      <w:r>
        <w:rPr>
          <w:rStyle w:val="13"/>
          <w:rFonts w:hint="eastAsia" w:hAnsi="宋体" w:cs="宋体"/>
          <w:b w:val="0"/>
          <w:bCs/>
          <w:i w:val="0"/>
          <w:caps w:val="0"/>
          <w:spacing w:val="0"/>
          <w:w w:val="100"/>
          <w:sz w:val="24"/>
          <w:lang w:val="en-US" w:eastAsia="zh-CN" w:bidi="ar-SA"/>
        </w:rPr>
        <w:t>电子章或</w:t>
      </w:r>
      <w:r>
        <w:rPr>
          <w:rStyle w:val="13"/>
          <w:rFonts w:ascii="宋体" w:hAnsi="宋体" w:cs="宋体"/>
          <w:b w:val="0"/>
          <w:bCs/>
          <w:i w:val="0"/>
          <w:caps w:val="0"/>
          <w:spacing w:val="0"/>
          <w:w w:val="100"/>
          <w:sz w:val="24"/>
          <w:lang w:val="en-US" w:eastAsia="zh-CN" w:bidi="ar-SA"/>
        </w:rPr>
        <w:t>公章。</w:t>
      </w:r>
    </w:p>
    <w:p>
      <w:pPr>
        <w:snapToGrid w:val="0"/>
        <w:spacing w:before="0" w:beforeAutospacing="0" w:after="0" w:afterAutospacing="0" w:line="360" w:lineRule="auto"/>
        <w:ind w:firstLine="468" w:firstLineChars="195"/>
        <w:jc w:val="both"/>
        <w:textAlignment w:val="baseline"/>
        <w:rPr>
          <w:rStyle w:val="13"/>
          <w:rFonts w:ascii="宋体" w:hAnsi="宋体" w:cs="宋体"/>
          <w:b w:val="0"/>
          <w:bCs/>
          <w:i w:val="0"/>
          <w:caps w:val="0"/>
          <w:spacing w:val="0"/>
          <w:w w:val="100"/>
          <w:sz w:val="24"/>
          <w:lang w:val="en-US" w:eastAsia="zh-CN" w:bidi="ar-SA"/>
        </w:rPr>
      </w:pPr>
      <w:r>
        <w:rPr>
          <w:rStyle w:val="13"/>
          <w:rFonts w:ascii="宋体" w:hAnsi="宋体" w:cs="宋体"/>
          <w:b w:val="0"/>
          <w:bCs/>
          <w:i w:val="0"/>
          <w:caps w:val="0"/>
          <w:spacing w:val="0"/>
          <w:w w:val="100"/>
          <w:sz w:val="24"/>
          <w:lang w:val="en-US" w:eastAsia="zh-CN" w:bidi="ar-SA"/>
        </w:rPr>
        <w:t>12.3资格性响应文件均需在规定签章处签字和盖章</w:t>
      </w:r>
      <w:r>
        <w:rPr>
          <w:rStyle w:val="13"/>
          <w:rFonts w:hint="eastAsia" w:hAnsi="宋体" w:cs="宋体"/>
          <w:b w:val="0"/>
          <w:bCs/>
          <w:i w:val="0"/>
          <w:caps w:val="0"/>
          <w:spacing w:val="0"/>
          <w:w w:val="100"/>
          <w:sz w:val="24"/>
          <w:lang w:val="en-US" w:eastAsia="zh-CN" w:bidi="ar-SA"/>
        </w:rPr>
        <w:t>（电子章或公章）</w:t>
      </w:r>
      <w:r>
        <w:rPr>
          <w:rStyle w:val="13"/>
          <w:rFonts w:ascii="宋体" w:hAnsi="宋体" w:cs="宋体"/>
          <w:b w:val="0"/>
          <w:bCs/>
          <w:i w:val="0"/>
          <w:caps w:val="0"/>
          <w:spacing w:val="0"/>
          <w:w w:val="100"/>
          <w:sz w:val="24"/>
          <w:lang w:val="en-US" w:eastAsia="zh-CN" w:bidi="ar-SA"/>
        </w:rPr>
        <w:t>。</w:t>
      </w:r>
    </w:p>
    <w:p>
      <w:pPr>
        <w:snapToGrid w:val="0"/>
        <w:spacing w:before="0" w:beforeAutospacing="0" w:after="0" w:afterAutospacing="0" w:line="360" w:lineRule="auto"/>
        <w:ind w:firstLine="468" w:firstLineChars="195"/>
        <w:jc w:val="both"/>
        <w:textAlignment w:val="baseline"/>
        <w:rPr>
          <w:rStyle w:val="13"/>
          <w:rFonts w:ascii="宋体" w:hAnsi="宋体" w:cs="宋体"/>
          <w:b w:val="0"/>
          <w:bCs/>
          <w:i w:val="0"/>
          <w:caps w:val="0"/>
          <w:spacing w:val="0"/>
          <w:w w:val="100"/>
          <w:sz w:val="24"/>
          <w:lang w:val="en-US" w:eastAsia="zh-CN" w:bidi="ar-SA"/>
        </w:rPr>
      </w:pPr>
      <w:r>
        <w:rPr>
          <w:rStyle w:val="13"/>
          <w:rFonts w:ascii="宋体" w:hAnsi="宋体" w:cs="宋体"/>
          <w:b w:val="0"/>
          <w:bCs/>
          <w:i w:val="0"/>
          <w:caps w:val="0"/>
          <w:spacing w:val="0"/>
          <w:w w:val="100"/>
          <w:sz w:val="24"/>
          <w:lang w:val="en-US" w:eastAsia="zh-CN" w:bidi="ar-SA"/>
        </w:rPr>
        <w:t>12.4资格性响应文件应由供应商法定代表人/主要负责人/本人或其授权代表在资格性响应文件要求的地方签字（或</w:t>
      </w:r>
      <w:r>
        <w:rPr>
          <w:rStyle w:val="13"/>
          <w:rFonts w:hint="eastAsia" w:hAnsi="宋体" w:cs="宋体"/>
          <w:b w:val="0"/>
          <w:bCs/>
          <w:i w:val="0"/>
          <w:caps w:val="0"/>
          <w:spacing w:val="0"/>
          <w:w w:val="100"/>
          <w:sz w:val="24"/>
          <w:lang w:val="en-US" w:eastAsia="zh-CN" w:bidi="ar-SA"/>
        </w:rPr>
        <w:t>加盖电子私章或</w:t>
      </w:r>
      <w:r>
        <w:rPr>
          <w:rStyle w:val="13"/>
          <w:rFonts w:ascii="宋体" w:hAnsi="宋体" w:cs="宋体"/>
          <w:b w:val="0"/>
          <w:bCs/>
          <w:i w:val="0"/>
          <w:caps w:val="0"/>
          <w:spacing w:val="0"/>
          <w:w w:val="100"/>
          <w:sz w:val="24"/>
          <w:lang w:val="en-US" w:eastAsia="zh-CN" w:bidi="ar-SA"/>
        </w:rPr>
        <w:t>加盖私人印章），要求加盖公章的地方加盖单位</w:t>
      </w:r>
      <w:r>
        <w:rPr>
          <w:rStyle w:val="13"/>
          <w:rFonts w:hint="eastAsia" w:hAnsi="宋体" w:cs="宋体"/>
          <w:b w:val="0"/>
          <w:bCs/>
          <w:i w:val="0"/>
          <w:caps w:val="0"/>
          <w:spacing w:val="0"/>
          <w:w w:val="100"/>
          <w:sz w:val="24"/>
          <w:lang w:val="en-US" w:eastAsia="zh-CN" w:bidi="ar-SA"/>
        </w:rPr>
        <w:t>电子章或</w:t>
      </w:r>
      <w:r>
        <w:rPr>
          <w:rStyle w:val="13"/>
          <w:rFonts w:ascii="宋体" w:hAnsi="宋体" w:cs="宋体"/>
          <w:b w:val="0"/>
          <w:bCs/>
          <w:i w:val="0"/>
          <w:caps w:val="0"/>
          <w:spacing w:val="0"/>
          <w:w w:val="100"/>
          <w:sz w:val="24"/>
          <w:lang w:val="en-US" w:eastAsia="zh-CN" w:bidi="ar-SA"/>
        </w:rPr>
        <w:t>公章，不得使用专用章（如经济合同章、响应专用章等）或下属单位印章代替。</w:t>
      </w:r>
    </w:p>
    <w:p>
      <w:pPr>
        <w:pStyle w:val="19"/>
        <w:widowControl/>
        <w:snapToGrid w:val="0"/>
        <w:spacing w:before="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13、资格性响应文件的递交</w:t>
      </w:r>
    </w:p>
    <w:p>
      <w:pPr>
        <w:tabs>
          <w:tab w:val="left" w:pos="1080"/>
        </w:tabs>
        <w:snapToGrid w:val="0"/>
        <w:spacing w:before="0" w:beforeAutospacing="0" w:after="0" w:afterAutospacing="0" w:line="360" w:lineRule="auto"/>
        <w:ind w:firstLine="460" w:firstLineChars="192"/>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lang w:val="en-US" w:eastAsia="zh-CN" w:bidi="ar-SA"/>
        </w:rPr>
        <w:t xml:space="preserve">13.1 </w:t>
      </w:r>
      <w:r>
        <w:rPr>
          <w:rStyle w:val="13"/>
          <w:rFonts w:ascii="宋体"/>
          <w:b w:val="0"/>
          <w:i w:val="0"/>
          <w:caps w:val="0"/>
          <w:color w:val="000000"/>
          <w:spacing w:val="0"/>
          <w:w w:val="100"/>
          <w:sz w:val="24"/>
          <w:szCs w:val="24"/>
          <w:u w:val="single" w:color="000000"/>
          <w:lang w:val="en-US" w:eastAsia="zh-CN" w:bidi="ar-SA"/>
        </w:rPr>
        <w:t>在阿坝州公共资源交易中心网站（网址：</w:t>
      </w:r>
      <w:r>
        <w:rPr>
          <w:rStyle w:val="14"/>
          <w:rFonts w:ascii="宋体"/>
          <w:b w:val="0"/>
          <w:i w:val="0"/>
          <w:caps w:val="0"/>
          <w:color w:val="333333"/>
          <w:spacing w:val="0"/>
          <w:w w:val="100"/>
          <w:sz w:val="24"/>
          <w:szCs w:val="24"/>
          <w:lang w:val="en-US" w:eastAsia="zh-CN" w:bidi="ar-SA"/>
        </w:rPr>
        <w:t>http://ggzyjy.abazhou.gov.cn）</w:t>
      </w:r>
      <w:r>
        <w:rPr>
          <w:rStyle w:val="14"/>
          <w:rFonts w:ascii="宋体"/>
          <w:b w:val="0"/>
          <w:i w:val="0"/>
          <w:caps w:val="0"/>
          <w:color w:val="333333"/>
          <w:spacing w:val="0"/>
          <w:w w:val="100"/>
          <w:sz w:val="24"/>
          <w:lang w:val="en-US" w:eastAsia="zh-CN" w:bidi="ar-SA"/>
        </w:rPr>
        <w:t>,</w:t>
      </w:r>
      <w:r>
        <w:rPr>
          <w:rStyle w:val="14"/>
          <w:rFonts w:ascii="宋体" w:hAnsi="宋体"/>
          <w:b w:val="0"/>
          <w:i w:val="0"/>
          <w:caps w:val="0"/>
          <w:color w:val="333333"/>
          <w:spacing w:val="0"/>
          <w:w w:val="100"/>
          <w:sz w:val="24"/>
          <w:lang w:val="en-US" w:eastAsia="zh-CN" w:bidi="ar-SA"/>
        </w:rPr>
        <w:t>凭注册企业数字身份CA证书登录</w:t>
      </w:r>
      <w:r>
        <w:rPr>
          <w:rStyle w:val="14"/>
          <w:rFonts w:ascii="宋体"/>
          <w:b w:val="0"/>
          <w:i w:val="0"/>
          <w:caps w:val="0"/>
          <w:color w:val="333333"/>
          <w:spacing w:val="0"/>
          <w:w w:val="100"/>
          <w:sz w:val="24"/>
          <w:lang w:val="en-US" w:eastAsia="zh-CN" w:bidi="ar-SA"/>
        </w:rPr>
        <w:t>“</w:t>
      </w:r>
      <w:r>
        <w:rPr>
          <w:rStyle w:val="14"/>
          <w:rFonts w:ascii="宋体" w:hAnsi="宋体"/>
          <w:b w:val="0"/>
          <w:i w:val="0"/>
          <w:caps w:val="0"/>
          <w:color w:val="333333"/>
          <w:spacing w:val="0"/>
          <w:w w:val="100"/>
          <w:sz w:val="24"/>
          <w:lang w:val="en-US" w:eastAsia="zh-CN" w:bidi="ar-SA"/>
        </w:rPr>
        <w:t>阿坝州政府采购电子交易系统</w:t>
      </w:r>
      <w:r>
        <w:rPr>
          <w:rStyle w:val="14"/>
          <w:rFonts w:ascii="宋体"/>
          <w:b w:val="0"/>
          <w:i w:val="0"/>
          <w:caps w:val="0"/>
          <w:color w:val="333333"/>
          <w:spacing w:val="0"/>
          <w:w w:val="100"/>
          <w:sz w:val="24"/>
          <w:lang w:val="en-US" w:eastAsia="zh-CN" w:bidi="ar-SA"/>
        </w:rPr>
        <w:t>”递交资格响应文件</w:t>
      </w:r>
      <w:r>
        <w:rPr>
          <w:rStyle w:val="14"/>
          <w:rFonts w:ascii="宋体" w:hAnsi="宋体"/>
          <w:b w:val="0"/>
          <w:i w:val="0"/>
          <w:caps w:val="0"/>
          <w:color w:val="333333"/>
          <w:spacing w:val="0"/>
          <w:w w:val="100"/>
          <w:sz w:val="24"/>
          <w:szCs w:val="24"/>
          <w:lang w:val="en-US" w:eastAsia="zh-CN" w:bidi="ar-SA"/>
        </w:rPr>
        <w:t>。</w:t>
      </w:r>
    </w:p>
    <w:p>
      <w:pPr>
        <w:tabs>
          <w:tab w:val="left" w:pos="1080"/>
        </w:tabs>
        <w:snapToGrid w:val="0"/>
        <w:spacing w:before="0" w:beforeAutospacing="0" w:after="0" w:afterAutospacing="0" w:line="360" w:lineRule="auto"/>
        <w:ind w:firstLine="460" w:firstLineChars="192"/>
        <w:jc w:val="both"/>
        <w:textAlignment w:val="baseline"/>
        <w:rPr>
          <w:rStyle w:val="13"/>
          <w:rFonts w:ascii="宋体" w:hAnsi="宋体" w:cs="宋体"/>
          <w:b/>
          <w:bCs/>
          <w:i w:val="0"/>
          <w:caps w:val="0"/>
          <w:spacing w:val="0"/>
          <w:w w:val="100"/>
          <w:sz w:val="24"/>
          <w:lang w:val="en-US" w:eastAsia="zh-CN" w:bidi="ar-SA"/>
        </w:rPr>
      </w:pPr>
      <w:r>
        <w:rPr>
          <w:rStyle w:val="13"/>
          <w:rFonts w:ascii="宋体" w:hAnsi="宋体"/>
          <w:b w:val="0"/>
          <w:i w:val="0"/>
          <w:caps w:val="0"/>
          <w:spacing w:val="0"/>
          <w:w w:val="100"/>
          <w:sz w:val="24"/>
          <w:lang w:val="en-US" w:eastAsia="zh-CN" w:bidi="ar-SA"/>
        </w:rPr>
        <w:t>13.2 本次采购不接收其他方式提交的资格性响应文件。</w:t>
      </w:r>
    </w:p>
    <w:p>
      <w:pPr>
        <w:pStyle w:val="19"/>
        <w:widowControl/>
        <w:snapToGrid w:val="0"/>
        <w:spacing w:before="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14、资格性响应文件的修改和撤回</w:t>
      </w:r>
    </w:p>
    <w:p>
      <w:pPr>
        <w:pStyle w:val="26"/>
        <w:widowControl/>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14.1 供应商在提交响应文件截止时间前，可以对所提交的响应文件进行补充、修改或者撤回，补充、修改的内容与响应文件不一致的，以补充、修改的内容为准。</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14.2供应商不得在递交截止时间起至响应文件有效期期满前撤销其响应文件。</w:t>
      </w:r>
    </w:p>
    <w:p>
      <w:pPr>
        <w:snapToGrid w:val="0"/>
        <w:spacing w:before="0" w:beforeAutospacing="0" w:after="0" w:afterAutospacing="0" w:line="360" w:lineRule="auto"/>
        <w:ind w:firstLine="48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14.3供应商对其提交的资格性响应文件的真实性、合法性承担法律责任。</w:t>
      </w:r>
    </w:p>
    <w:p>
      <w:pPr>
        <w:pStyle w:val="18"/>
        <w:widowControl/>
        <w:snapToGrid w:val="0"/>
        <w:spacing w:before="260" w:beforeAutospacing="0" w:after="260" w:afterAutospacing="0" w:line="360" w:lineRule="auto"/>
        <w:jc w:val="center"/>
        <w:textAlignment w:val="baseline"/>
        <w:rPr>
          <w:rStyle w:val="13"/>
          <w:rFonts w:ascii="宋体" w:hAnsi="宋体" w:eastAsia="宋体" w:cs="宋体"/>
          <w:b/>
          <w:bCs/>
          <w:i w:val="0"/>
          <w:caps w:val="0"/>
          <w:spacing w:val="0"/>
          <w:w w:val="100"/>
          <w:sz w:val="32"/>
          <w:szCs w:val="32"/>
          <w:lang w:val="en-US" w:eastAsia="zh-CN" w:bidi="ar-SA"/>
        </w:rPr>
      </w:pPr>
      <w:r>
        <w:rPr>
          <w:rStyle w:val="13"/>
          <w:rFonts w:ascii="宋体" w:hAnsi="宋体" w:eastAsia="宋体" w:cs="宋体"/>
          <w:b/>
          <w:bCs/>
          <w:i w:val="0"/>
          <w:caps w:val="0"/>
          <w:spacing w:val="0"/>
          <w:w w:val="100"/>
          <w:sz w:val="32"/>
          <w:szCs w:val="32"/>
          <w:lang w:val="en-US" w:eastAsia="zh-CN" w:bidi="ar-SA"/>
        </w:rPr>
        <w:t>五、评审</w:t>
      </w:r>
    </w:p>
    <w:p>
      <w:pPr>
        <w:pStyle w:val="19"/>
        <w:widowControl/>
        <w:snapToGrid w:val="0"/>
        <w:spacing w:before="260" w:beforeAutospacing="0" w:after="260" w:afterAutospacing="0" w:line="360" w:lineRule="auto"/>
        <w:ind w:firstLine="480" w:firstLineChars="200"/>
        <w:jc w:val="both"/>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b w:val="0"/>
          <w:bCs w:val="0"/>
          <w:i w:val="0"/>
          <w:caps w:val="0"/>
          <w:spacing w:val="0"/>
          <w:w w:val="100"/>
          <w:sz w:val="24"/>
          <w:szCs w:val="32"/>
          <w:lang w:val="en-US" w:eastAsia="zh-CN" w:bidi="ar-SA"/>
        </w:rPr>
        <w:t>15、资格预审小组的组建及其评审工作按照有关法律制度和本文件第六章的规定进行</w:t>
      </w:r>
      <w:r>
        <w:rPr>
          <w:rStyle w:val="13"/>
          <w:rFonts w:ascii="宋体" w:hAnsi="宋体"/>
          <w:b w:val="0"/>
          <w:bCs w:val="0"/>
          <w:i w:val="0"/>
          <w:caps w:val="0"/>
          <w:spacing w:val="0"/>
          <w:w w:val="100"/>
          <w:sz w:val="24"/>
          <w:szCs w:val="24"/>
          <w:lang w:val="en-US" w:eastAsia="zh-CN" w:bidi="ar-SA"/>
        </w:rPr>
        <w:t>。</w:t>
      </w:r>
    </w:p>
    <w:p>
      <w:pPr>
        <w:pStyle w:val="18"/>
        <w:widowControl/>
        <w:snapToGrid w:val="0"/>
        <w:spacing w:before="260" w:beforeAutospacing="0" w:after="260" w:afterAutospacing="0" w:line="360" w:lineRule="auto"/>
        <w:jc w:val="center"/>
        <w:textAlignment w:val="baseline"/>
        <w:rPr>
          <w:rStyle w:val="13"/>
          <w:rFonts w:ascii="宋体" w:hAnsi="宋体" w:eastAsia="宋体" w:cs="宋体"/>
          <w:b/>
          <w:bCs/>
          <w:i w:val="0"/>
          <w:caps w:val="0"/>
          <w:spacing w:val="0"/>
          <w:w w:val="100"/>
          <w:sz w:val="32"/>
          <w:szCs w:val="32"/>
          <w:lang w:val="en-US" w:eastAsia="zh-CN" w:bidi="ar-SA"/>
        </w:rPr>
      </w:pPr>
      <w:r>
        <w:rPr>
          <w:rStyle w:val="13"/>
          <w:rFonts w:ascii="宋体" w:hAnsi="宋体" w:eastAsia="宋体" w:cs="宋体"/>
          <w:b/>
          <w:bCs/>
          <w:i w:val="0"/>
          <w:caps w:val="0"/>
          <w:spacing w:val="0"/>
          <w:w w:val="100"/>
          <w:sz w:val="32"/>
          <w:szCs w:val="32"/>
          <w:lang w:val="en-US" w:eastAsia="zh-CN" w:bidi="ar-SA"/>
        </w:rPr>
        <w:t>六、资格预审结果</w:t>
      </w:r>
    </w:p>
    <w:p>
      <w:pPr>
        <w:pStyle w:val="19"/>
        <w:widowControl/>
        <w:snapToGrid w:val="0"/>
        <w:spacing w:before="20" w:beforeAutospacing="0" w:after="20" w:afterAutospacing="0" w:line="360" w:lineRule="auto"/>
        <w:ind w:firstLine="420"/>
        <w:jc w:val="both"/>
        <w:textAlignment w:val="baseline"/>
        <w:rPr>
          <w:rStyle w:val="13"/>
          <w:rFonts w:ascii="宋体" w:hAnsi="宋体"/>
          <w:b w:val="0"/>
          <w:bCs w:val="0"/>
          <w:i w:val="0"/>
          <w:caps w:val="0"/>
          <w:color w:val="FF0000"/>
          <w:spacing w:val="0"/>
          <w:w w:val="100"/>
          <w:sz w:val="24"/>
          <w:szCs w:val="22"/>
          <w:lang w:val="en-US" w:eastAsia="zh-CN" w:bidi="ar-SA"/>
        </w:rPr>
      </w:pPr>
      <w:r>
        <w:rPr>
          <w:rStyle w:val="13"/>
          <w:rFonts w:ascii="宋体" w:hAnsi="宋体"/>
          <w:b w:val="0"/>
          <w:bCs w:val="0"/>
          <w:i w:val="0"/>
          <w:caps w:val="0"/>
          <w:color w:val="FF0000"/>
          <w:spacing w:val="0"/>
          <w:w w:val="100"/>
          <w:sz w:val="24"/>
          <w:szCs w:val="22"/>
          <w:lang w:val="en-US" w:eastAsia="zh-CN" w:bidi="ar-SA"/>
        </w:rPr>
        <w:t>16、通过资格审查的供应商数量在</w:t>
      </w:r>
      <w:r>
        <w:rPr>
          <w:rStyle w:val="13"/>
          <w:rFonts w:hint="eastAsia" w:hAnsi="宋体"/>
          <w:b w:val="0"/>
          <w:bCs w:val="0"/>
          <w:i w:val="0"/>
          <w:caps w:val="0"/>
          <w:color w:val="FF0000"/>
          <w:spacing w:val="0"/>
          <w:w w:val="100"/>
          <w:sz w:val="24"/>
          <w:szCs w:val="22"/>
          <w:lang w:val="en-US" w:eastAsia="zh-CN" w:bidi="ar-SA"/>
        </w:rPr>
        <w:t>3</w:t>
      </w:r>
      <w:r>
        <w:rPr>
          <w:rStyle w:val="13"/>
          <w:rFonts w:ascii="宋体" w:hAnsi="宋体"/>
          <w:b w:val="0"/>
          <w:bCs w:val="0"/>
          <w:i w:val="0"/>
          <w:caps w:val="0"/>
          <w:color w:val="FF0000"/>
          <w:spacing w:val="0"/>
          <w:w w:val="100"/>
          <w:sz w:val="24"/>
          <w:szCs w:val="22"/>
          <w:lang w:val="en-US" w:eastAsia="zh-CN" w:bidi="ar-SA"/>
        </w:rPr>
        <w:t>家以上、</w:t>
      </w:r>
      <w:r>
        <w:rPr>
          <w:rStyle w:val="13"/>
          <w:rFonts w:hint="eastAsia" w:hAnsi="宋体"/>
          <w:b w:val="0"/>
          <w:bCs w:val="0"/>
          <w:i w:val="0"/>
          <w:caps w:val="0"/>
          <w:color w:val="FF0000"/>
          <w:spacing w:val="0"/>
          <w:w w:val="100"/>
          <w:sz w:val="24"/>
          <w:szCs w:val="22"/>
          <w:lang w:val="en-US" w:eastAsia="zh-CN" w:bidi="ar-SA"/>
        </w:rPr>
        <w:t>4</w:t>
      </w:r>
      <w:r>
        <w:rPr>
          <w:rStyle w:val="13"/>
          <w:rFonts w:ascii="宋体" w:hAnsi="宋体"/>
          <w:b w:val="0"/>
          <w:bCs w:val="0"/>
          <w:i w:val="0"/>
          <w:caps w:val="0"/>
          <w:color w:val="FF0000"/>
          <w:spacing w:val="0"/>
          <w:w w:val="100"/>
          <w:sz w:val="24"/>
          <w:szCs w:val="22"/>
          <w:lang w:val="en-US" w:eastAsia="zh-CN" w:bidi="ar-SA"/>
        </w:rPr>
        <w:t>家以下的，所有通过审查的供应商均进入磋商环节；通过资格审查的供应商数量在</w:t>
      </w:r>
      <w:r>
        <w:rPr>
          <w:rStyle w:val="13"/>
          <w:rFonts w:hint="eastAsia" w:hAnsi="宋体"/>
          <w:b w:val="0"/>
          <w:bCs w:val="0"/>
          <w:i w:val="0"/>
          <w:caps w:val="0"/>
          <w:color w:val="FF0000"/>
          <w:spacing w:val="0"/>
          <w:w w:val="100"/>
          <w:sz w:val="24"/>
          <w:szCs w:val="22"/>
          <w:lang w:val="en-US" w:eastAsia="zh-CN" w:bidi="ar-SA"/>
        </w:rPr>
        <w:t>8</w:t>
      </w:r>
      <w:r>
        <w:rPr>
          <w:rStyle w:val="13"/>
          <w:rFonts w:ascii="宋体" w:hAnsi="宋体"/>
          <w:b w:val="0"/>
          <w:bCs w:val="0"/>
          <w:i w:val="0"/>
          <w:caps w:val="0"/>
          <w:color w:val="FF0000"/>
          <w:spacing w:val="0"/>
          <w:w w:val="100"/>
          <w:sz w:val="24"/>
          <w:szCs w:val="22"/>
          <w:lang w:val="en-US" w:eastAsia="zh-CN" w:bidi="ar-SA"/>
        </w:rPr>
        <w:t>家以上的，则通过</w:t>
      </w:r>
      <w:r>
        <w:rPr>
          <w:rStyle w:val="13"/>
          <w:rFonts w:ascii="宋体" w:hAnsi="宋体" w:cs="Times New Roman"/>
          <w:b/>
          <w:bCs/>
          <w:i w:val="0"/>
          <w:caps w:val="0"/>
          <w:color w:val="FF0000"/>
          <w:spacing w:val="0"/>
          <w:w w:val="100"/>
          <w:sz w:val="24"/>
          <w:szCs w:val="32"/>
          <w:lang w:val="en-US" w:eastAsia="zh-CN" w:bidi="ar-SA"/>
        </w:rPr>
        <w:t>“阿坝州政府采购电子交易系统”自动</w:t>
      </w:r>
      <w:r>
        <w:rPr>
          <w:rStyle w:val="13"/>
          <w:rFonts w:ascii="宋体" w:cs="Times New Roman"/>
          <w:b/>
          <w:bCs/>
          <w:i w:val="0"/>
          <w:caps w:val="0"/>
          <w:color w:val="FF0000"/>
          <w:spacing w:val="0"/>
          <w:w w:val="100"/>
          <w:sz w:val="24"/>
          <w:szCs w:val="24"/>
          <w:lang w:val="en-US" w:eastAsia="zh-CN" w:bidi="ar-SA"/>
        </w:rPr>
        <w:t>随机抽取</w:t>
      </w:r>
      <w:r>
        <w:rPr>
          <w:rStyle w:val="13"/>
          <w:rFonts w:ascii="宋体" w:hAnsi="宋体"/>
          <w:b w:val="0"/>
          <w:bCs w:val="0"/>
          <w:i w:val="0"/>
          <w:caps w:val="0"/>
          <w:color w:val="FF0000"/>
          <w:spacing w:val="0"/>
          <w:w w:val="100"/>
          <w:sz w:val="24"/>
          <w:szCs w:val="22"/>
          <w:lang w:val="en-US" w:eastAsia="zh-CN" w:bidi="ar-SA"/>
        </w:rPr>
        <w:t>，随机确定</w:t>
      </w:r>
      <w:r>
        <w:rPr>
          <w:rStyle w:val="13"/>
          <w:rFonts w:hint="eastAsia" w:hAnsi="宋体"/>
          <w:b w:val="0"/>
          <w:bCs w:val="0"/>
          <w:i w:val="0"/>
          <w:caps w:val="0"/>
          <w:color w:val="FF0000"/>
          <w:spacing w:val="0"/>
          <w:w w:val="100"/>
          <w:sz w:val="24"/>
          <w:szCs w:val="22"/>
          <w:lang w:val="en-US" w:eastAsia="zh-CN" w:bidi="ar-SA"/>
        </w:rPr>
        <w:t>8</w:t>
      </w:r>
      <w:r>
        <w:rPr>
          <w:rStyle w:val="13"/>
          <w:rFonts w:ascii="宋体" w:hAnsi="宋体"/>
          <w:b w:val="0"/>
          <w:bCs w:val="0"/>
          <w:i w:val="0"/>
          <w:caps w:val="0"/>
          <w:color w:val="FF0000"/>
          <w:spacing w:val="0"/>
          <w:w w:val="100"/>
          <w:sz w:val="24"/>
          <w:szCs w:val="22"/>
          <w:lang w:val="en-US" w:eastAsia="zh-CN" w:bidi="ar-SA"/>
        </w:rPr>
        <w:t>家供应商进入磋商环节；如通过资格审查的供应商或参加资格预审的供应商不足</w:t>
      </w:r>
      <w:r>
        <w:rPr>
          <w:rStyle w:val="13"/>
          <w:rFonts w:hint="eastAsia" w:hAnsi="宋体"/>
          <w:b w:val="0"/>
          <w:bCs w:val="0"/>
          <w:i w:val="0"/>
          <w:caps w:val="0"/>
          <w:color w:val="FF0000"/>
          <w:spacing w:val="0"/>
          <w:w w:val="100"/>
          <w:sz w:val="24"/>
          <w:szCs w:val="22"/>
          <w:lang w:val="en-US" w:eastAsia="zh-CN" w:bidi="ar-SA"/>
        </w:rPr>
        <w:t>3</w:t>
      </w:r>
      <w:r>
        <w:rPr>
          <w:rStyle w:val="13"/>
          <w:rFonts w:ascii="宋体" w:hAnsi="宋体"/>
          <w:b w:val="0"/>
          <w:bCs w:val="0"/>
          <w:i w:val="0"/>
          <w:caps w:val="0"/>
          <w:color w:val="FF0000"/>
          <w:spacing w:val="0"/>
          <w:w w:val="100"/>
          <w:sz w:val="24"/>
          <w:szCs w:val="22"/>
          <w:lang w:val="en-US" w:eastAsia="zh-CN" w:bidi="ar-SA"/>
        </w:rPr>
        <w:t>家时，则本次资格预审工作终止。</w:t>
      </w:r>
    </w:p>
    <w:p>
      <w:pPr>
        <w:tabs>
          <w:tab w:val="left" w:pos="851"/>
        </w:tabs>
        <w:snapToGrid w:val="0"/>
        <w:spacing w:before="0" w:beforeAutospacing="0" w:after="0" w:afterAutospacing="0" w:line="360" w:lineRule="auto"/>
        <w:ind w:firstLine="480" w:firstLineChars="200"/>
        <w:jc w:val="both"/>
        <w:textAlignment w:val="baseline"/>
        <w:rPr>
          <w:rStyle w:val="13"/>
          <w:rFonts w:ascii="宋体" w:hAnsi="宋体"/>
          <w:b w:val="0"/>
          <w:i w:val="0"/>
          <w:caps w:val="0"/>
          <w:color w:val="FF0000"/>
          <w:spacing w:val="0"/>
          <w:w w:val="100"/>
          <w:sz w:val="24"/>
          <w:szCs w:val="22"/>
          <w:lang w:val="en-US" w:eastAsia="zh-CN" w:bidi="ar-SA"/>
        </w:rPr>
      </w:pPr>
      <w:r>
        <w:rPr>
          <w:rStyle w:val="13"/>
          <w:rFonts w:ascii="宋体" w:hAnsi="宋体"/>
          <w:b w:val="0"/>
          <w:i w:val="0"/>
          <w:caps w:val="0"/>
          <w:color w:val="FF0000"/>
          <w:spacing w:val="0"/>
          <w:w w:val="100"/>
          <w:sz w:val="24"/>
          <w:szCs w:val="22"/>
          <w:lang w:val="en-US" w:eastAsia="zh-CN" w:bidi="ar-SA"/>
        </w:rPr>
        <w:t>采购人、采购代理机构将保证资格预审公平公正，采购监督人员要切实履行全程监督职责。采购方对参加资格预审的供应商所提交的资格性响应文件将给予保密。</w:t>
      </w:r>
    </w:p>
    <w:p>
      <w:pPr>
        <w:pStyle w:val="19"/>
        <w:widowControl/>
        <w:snapToGrid w:val="0"/>
        <w:spacing w:before="20" w:beforeAutospacing="0" w:after="20" w:afterAutospacing="0" w:line="360" w:lineRule="auto"/>
        <w:jc w:val="center"/>
        <w:textAlignment w:val="baseline"/>
        <w:rPr>
          <w:rStyle w:val="13"/>
          <w:rFonts w:ascii="宋体" w:hAnsi="宋体" w:cs="宋体"/>
          <w:b/>
          <w:bCs/>
          <w:i w:val="0"/>
          <w:caps w:val="0"/>
          <w:spacing w:val="0"/>
          <w:w w:val="100"/>
          <w:sz w:val="32"/>
          <w:szCs w:val="32"/>
          <w:lang w:val="en-US" w:eastAsia="zh-CN" w:bidi="ar-SA"/>
        </w:rPr>
      </w:pPr>
      <w:r>
        <w:rPr>
          <w:rStyle w:val="13"/>
          <w:rFonts w:ascii="宋体" w:hAnsi="宋体" w:cs="宋体"/>
          <w:b/>
          <w:bCs/>
          <w:i w:val="0"/>
          <w:caps w:val="0"/>
          <w:spacing w:val="0"/>
          <w:w w:val="100"/>
          <w:sz w:val="32"/>
          <w:szCs w:val="32"/>
          <w:lang w:val="en-US" w:eastAsia="zh-CN" w:bidi="ar-SA"/>
        </w:rPr>
        <w:t>七、参加资格预审的纪律要求</w:t>
      </w:r>
    </w:p>
    <w:p>
      <w:pPr>
        <w:pStyle w:val="19"/>
        <w:widowControl/>
        <w:snapToGrid w:val="0"/>
        <w:spacing w:before="26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17、供应商不得具有的情形</w:t>
      </w:r>
    </w:p>
    <w:p>
      <w:pPr>
        <w:tabs>
          <w:tab w:val="left" w:pos="851"/>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供应商参加本项目资格预审不得有下列情形：</w:t>
      </w:r>
    </w:p>
    <w:p>
      <w:pPr>
        <w:tabs>
          <w:tab w:val="left" w:pos="851"/>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17.1提供虚假材料谋取磋商资格；</w:t>
      </w:r>
    </w:p>
    <w:p>
      <w:pPr>
        <w:tabs>
          <w:tab w:val="left" w:pos="851"/>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17.2采取不正当手段诋毁、排挤其他供应商；</w:t>
      </w:r>
    </w:p>
    <w:p>
      <w:pPr>
        <w:tabs>
          <w:tab w:val="left" w:pos="851"/>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17.3与采购人、采购代理机构、或其他供应商恶意串通；</w:t>
      </w:r>
    </w:p>
    <w:p>
      <w:pPr>
        <w:tabs>
          <w:tab w:val="left" w:pos="851"/>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17.4向采购人、采购代理机构、资格预审小组成员行贿或者提供其他不正当利益；</w:t>
      </w:r>
    </w:p>
    <w:p>
      <w:pPr>
        <w:tabs>
          <w:tab w:val="left" w:pos="851"/>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17.5拒绝有关部门的监督检查或者向监督检查部门提供虚假情况；</w:t>
      </w:r>
    </w:p>
    <w:p>
      <w:pPr>
        <w:tabs>
          <w:tab w:val="left" w:pos="851"/>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17.6法律法规规定的其他情形。</w:t>
      </w:r>
    </w:p>
    <w:p>
      <w:pPr>
        <w:tabs>
          <w:tab w:val="left" w:pos="851"/>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供应商有上述情形的，按照规定追究法律责任，具备以上情形之一的，将被取消资格预审或参加磋商的资格。</w:t>
      </w:r>
    </w:p>
    <w:p>
      <w:pPr>
        <w:pStyle w:val="18"/>
        <w:widowControl/>
        <w:snapToGrid w:val="0"/>
        <w:spacing w:before="260" w:beforeAutospacing="0" w:after="260" w:afterAutospacing="0" w:line="360" w:lineRule="auto"/>
        <w:jc w:val="center"/>
        <w:textAlignment w:val="baseline"/>
        <w:rPr>
          <w:rStyle w:val="13"/>
          <w:rFonts w:ascii="宋体" w:hAnsi="宋体" w:eastAsia="宋体" w:cs="宋体"/>
          <w:b/>
          <w:bCs/>
          <w:i w:val="0"/>
          <w:caps w:val="0"/>
          <w:spacing w:val="0"/>
          <w:w w:val="100"/>
          <w:sz w:val="32"/>
          <w:szCs w:val="32"/>
          <w:lang w:val="en-US" w:eastAsia="zh-CN" w:bidi="ar-SA"/>
        </w:rPr>
      </w:pPr>
      <w:r>
        <w:rPr>
          <w:rStyle w:val="13"/>
          <w:rFonts w:ascii="宋体" w:hAnsi="宋体" w:eastAsia="宋体" w:cs="宋体"/>
          <w:b/>
          <w:bCs/>
          <w:i w:val="0"/>
          <w:caps w:val="0"/>
          <w:spacing w:val="0"/>
          <w:w w:val="100"/>
          <w:sz w:val="32"/>
          <w:szCs w:val="32"/>
          <w:lang w:val="en-US" w:eastAsia="zh-CN" w:bidi="ar-SA"/>
        </w:rPr>
        <w:t>八、询问、质疑和投诉</w:t>
      </w:r>
    </w:p>
    <w:p>
      <w:pPr>
        <w:tabs>
          <w:tab w:val="left" w:pos="851"/>
        </w:tabs>
        <w:snapToGrid w:val="0"/>
        <w:spacing w:before="0" w:beforeAutospacing="0" w:after="0" w:afterAutospacing="0" w:line="360" w:lineRule="auto"/>
        <w:ind w:firstLine="495"/>
        <w:jc w:val="both"/>
        <w:textAlignment w:val="baseline"/>
        <w:rPr>
          <w:rStyle w:val="13"/>
          <w:rFonts w:ascii="宋体" w:hAnsi="宋体"/>
          <w:b w:val="0"/>
          <w:i w:val="0"/>
          <w:caps w:val="0"/>
          <w:spacing w:val="0"/>
          <w:w w:val="100"/>
          <w:sz w:val="24"/>
          <w:lang w:val="en-US" w:eastAsia="zh-CN" w:bidi="ar-SA"/>
        </w:rPr>
      </w:pPr>
      <w:r>
        <w:rPr>
          <w:rStyle w:val="13"/>
          <w:rFonts w:ascii="宋体" w:hAnsi="宋体" w:cs="宋体"/>
          <w:b/>
          <w:bCs/>
          <w:i w:val="0"/>
          <w:caps w:val="0"/>
          <w:spacing w:val="0"/>
          <w:w w:val="100"/>
          <w:sz w:val="24"/>
          <w:szCs w:val="32"/>
          <w:lang w:val="en-US" w:eastAsia="zh-CN" w:bidi="ar-SA"/>
        </w:rPr>
        <w:t>18、</w:t>
      </w:r>
      <w:r>
        <w:rPr>
          <w:rStyle w:val="13"/>
          <w:rFonts w:ascii="宋体" w:hAnsi="宋体"/>
          <w:b w:val="0"/>
          <w:i w:val="0"/>
          <w:caps w:val="0"/>
          <w:spacing w:val="0"/>
          <w:w w:val="100"/>
          <w:sz w:val="24"/>
          <w:lang w:val="en-US" w:eastAsia="zh-CN" w:bidi="ar-SA"/>
        </w:rPr>
        <w:t>询问、质疑、投诉的接收和处理严格按照《中华人共和国政府采购法》、《中华人民共和国政府采购法实施条例》、《政府采购质疑和投诉办法》《财政部关于加强政府采购供应商投诉受理审查工作的通知》和四川省的有关规定办理（详细规定请在四川政府采购网政策法规模块查询）。</w:t>
      </w:r>
    </w:p>
    <w:p>
      <w:pPr>
        <w:pStyle w:val="18"/>
        <w:widowControl/>
        <w:snapToGrid w:val="0"/>
        <w:spacing w:before="260" w:beforeAutospacing="0" w:after="260" w:afterAutospacing="0" w:line="360" w:lineRule="auto"/>
        <w:jc w:val="center"/>
        <w:textAlignment w:val="baseline"/>
        <w:rPr>
          <w:rStyle w:val="13"/>
          <w:rFonts w:ascii="宋体" w:hAnsi="宋体" w:eastAsia="宋体" w:cs="宋体"/>
          <w:b/>
          <w:bCs/>
          <w:i w:val="0"/>
          <w:caps w:val="0"/>
          <w:spacing w:val="0"/>
          <w:w w:val="100"/>
          <w:sz w:val="32"/>
          <w:szCs w:val="32"/>
          <w:lang w:val="en-US" w:eastAsia="zh-CN" w:bidi="ar-SA"/>
        </w:rPr>
      </w:pPr>
      <w:r>
        <w:rPr>
          <w:rStyle w:val="13"/>
          <w:rFonts w:ascii="宋体" w:hAnsi="宋体" w:eastAsia="宋体" w:cs="宋体"/>
          <w:b/>
          <w:bCs/>
          <w:i w:val="0"/>
          <w:caps w:val="0"/>
          <w:spacing w:val="0"/>
          <w:w w:val="100"/>
          <w:sz w:val="32"/>
          <w:szCs w:val="32"/>
          <w:lang w:val="en-US" w:eastAsia="zh-CN" w:bidi="ar-SA"/>
        </w:rPr>
        <w:t>九、其  他</w:t>
      </w:r>
    </w:p>
    <w:p>
      <w:pPr>
        <w:tabs>
          <w:tab w:val="left" w:pos="851"/>
        </w:tabs>
        <w:snapToGrid w:val="0"/>
        <w:spacing w:before="0" w:beforeAutospacing="0" w:after="0" w:afterAutospacing="0" w:line="360" w:lineRule="auto"/>
        <w:ind w:firstLine="482" w:firstLineChars="200"/>
        <w:jc w:val="left"/>
        <w:textAlignment w:val="baseline"/>
        <w:rPr>
          <w:rStyle w:val="13"/>
          <w:rFonts w:ascii="宋体" w:hAnsi="宋体"/>
          <w:b w:val="0"/>
          <w:i w:val="0"/>
          <w:caps w:val="0"/>
          <w:spacing w:val="0"/>
          <w:w w:val="100"/>
          <w:sz w:val="24"/>
          <w:lang w:val="en-US" w:eastAsia="zh-CN" w:bidi="ar-SA"/>
        </w:rPr>
      </w:pPr>
      <w:r>
        <w:rPr>
          <w:rStyle w:val="13"/>
          <w:rFonts w:ascii="宋体" w:hAnsi="宋体" w:cs="宋体"/>
          <w:b/>
          <w:bCs/>
          <w:i w:val="0"/>
          <w:caps w:val="0"/>
          <w:spacing w:val="0"/>
          <w:w w:val="100"/>
          <w:sz w:val="24"/>
          <w:szCs w:val="32"/>
          <w:lang w:val="en-US" w:eastAsia="zh-CN" w:bidi="ar-SA"/>
        </w:rPr>
        <w:t>19、</w:t>
      </w:r>
      <w:r>
        <w:rPr>
          <w:rStyle w:val="13"/>
          <w:rFonts w:ascii="宋体" w:hAnsi="宋体"/>
          <w:b w:val="0"/>
          <w:i w:val="0"/>
          <w:caps w:val="0"/>
          <w:spacing w:val="0"/>
          <w:w w:val="100"/>
          <w:sz w:val="24"/>
          <w:szCs w:val="32"/>
          <w:lang w:val="en-US" w:eastAsia="zh-CN" w:bidi="ar-SA"/>
        </w:rPr>
        <w:t>本资格预审文件中所引相关法律制度规定，在政府采购中有变化的，按照变化后的相关法律制度规定执行。本章规定的内容条款，在本项目递交资格性响应文件截止时间届满后，因相关法律制度规定的变化导致不符合相关法律制度规定的，直接按照变化后的相关法律制度规定执行，本资格预审文件不再做调整</w:t>
      </w:r>
      <w:r>
        <w:rPr>
          <w:rStyle w:val="13"/>
          <w:rFonts w:ascii="宋体" w:hAnsi="宋体"/>
          <w:b w:val="0"/>
          <w:i w:val="0"/>
          <w:caps w:val="0"/>
          <w:spacing w:val="0"/>
          <w:w w:val="100"/>
          <w:sz w:val="24"/>
          <w:lang w:val="en-US" w:eastAsia="zh-CN" w:bidi="ar-SA"/>
        </w:rPr>
        <w:t>。</w:t>
      </w:r>
    </w:p>
    <w:p>
      <w:pPr>
        <w:snapToGrid w:val="0"/>
        <w:spacing w:before="0" w:beforeAutospacing="0" w:after="0" w:afterAutospacing="0" w:line="360" w:lineRule="auto"/>
        <w:ind w:firstLine="482" w:firstLineChars="200"/>
        <w:jc w:val="left"/>
        <w:textAlignment w:val="baseline"/>
        <w:rPr>
          <w:rStyle w:val="13"/>
          <w:rFonts w:ascii="宋体" w:hAnsi="宋体"/>
          <w:b w:val="0"/>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20、</w:t>
      </w:r>
      <w:r>
        <w:rPr>
          <w:rStyle w:val="13"/>
          <w:rFonts w:ascii="宋体" w:hAnsi="宋体"/>
          <w:b w:val="0"/>
          <w:i w:val="0"/>
          <w:caps w:val="0"/>
          <w:spacing w:val="0"/>
          <w:w w:val="100"/>
          <w:sz w:val="24"/>
          <w:szCs w:val="32"/>
          <w:lang w:val="en-US" w:eastAsia="zh-CN" w:bidi="ar-SA"/>
        </w:rPr>
        <w:t>本资格预审文件中未引用的相关法律制度规定，按照中华人民共和国政府采购法及其实施条例，以及其他相关的法律、规章的规定执行</w:t>
      </w:r>
    </w:p>
    <w:p>
      <w:pPr>
        <w:snapToGrid w:val="0"/>
        <w:spacing w:before="0" w:beforeAutospacing="0" w:after="0" w:afterAutospacing="0" w:line="360" w:lineRule="auto"/>
        <w:ind w:firstLine="482" w:firstLineChars="200"/>
        <w:jc w:val="left"/>
        <w:textAlignment w:val="baseline"/>
        <w:rPr>
          <w:rStyle w:val="13"/>
          <w:rFonts w:ascii="宋体" w:hAnsi="宋体"/>
          <w:b w:val="0"/>
          <w:i w:val="0"/>
          <w:caps w:val="0"/>
          <w:spacing w:val="0"/>
          <w:w w:val="100"/>
          <w:sz w:val="24"/>
          <w:lang w:val="en-US" w:eastAsia="zh-CN" w:bidi="ar-SA"/>
        </w:rPr>
      </w:pPr>
      <w:r>
        <w:rPr>
          <w:rStyle w:val="13"/>
          <w:rFonts w:ascii="宋体" w:hAnsi="宋体" w:cs="宋体"/>
          <w:b/>
          <w:bCs/>
          <w:i w:val="0"/>
          <w:caps w:val="0"/>
          <w:spacing w:val="0"/>
          <w:w w:val="100"/>
          <w:sz w:val="24"/>
          <w:szCs w:val="32"/>
          <w:lang w:val="en-US" w:eastAsia="zh-CN" w:bidi="ar-SA"/>
        </w:rPr>
        <w:t>21、</w:t>
      </w:r>
      <w:r>
        <w:rPr>
          <w:rStyle w:val="13"/>
          <w:rFonts w:ascii="宋体" w:hAnsi="宋体"/>
          <w:b w:val="0"/>
          <w:i w:val="0"/>
          <w:caps w:val="0"/>
          <w:spacing w:val="0"/>
          <w:w w:val="100"/>
          <w:sz w:val="24"/>
          <w:szCs w:val="32"/>
          <w:lang w:val="en-US" w:eastAsia="zh-CN" w:bidi="ar-SA"/>
        </w:rPr>
        <w:t>本资格预审文件中作为实质性的内容，除明确要求需要在资格性响应文件中提供承诺函或证明材料的以外，资格预审小组在评审时，仅对资格性响应文件是否违背实质性要求进行审查</w:t>
      </w:r>
      <w:r>
        <w:rPr>
          <w:rStyle w:val="13"/>
          <w:rFonts w:ascii="宋体" w:hAnsi="宋体"/>
          <w:b w:val="0"/>
          <w:i w:val="0"/>
          <w:caps w:val="0"/>
          <w:spacing w:val="0"/>
          <w:w w:val="100"/>
          <w:sz w:val="24"/>
          <w:lang w:val="en-US" w:eastAsia="zh-CN" w:bidi="ar-SA"/>
        </w:rPr>
        <w:t>。</w:t>
      </w:r>
    </w:p>
    <w:p>
      <w:pPr>
        <w:snapToGrid w:val="0"/>
        <w:spacing w:before="0" w:beforeAutospacing="0" w:after="0" w:afterAutospacing="0" w:line="240" w:lineRule="auto"/>
        <w:jc w:val="both"/>
        <w:textAlignment w:val="baseline"/>
        <w:rPr>
          <w:rStyle w:val="13"/>
          <w:rFonts w:ascii="宋体"/>
          <w:b w:val="0"/>
          <w:i w:val="0"/>
          <w:caps w:val="0"/>
          <w:spacing w:val="0"/>
          <w:w w:val="100"/>
          <w:sz w:val="34"/>
          <w:lang w:val="en-US" w:eastAsia="zh-CN" w:bidi="ar-SA"/>
        </w:rPr>
      </w:pPr>
    </w:p>
    <w:p>
      <w:pPr>
        <w:pStyle w:val="17"/>
        <w:widowControl/>
        <w:snapToGrid w:val="0"/>
        <w:spacing w:before="340" w:beforeAutospacing="0" w:after="330" w:afterAutospacing="0" w:line="360" w:lineRule="auto"/>
        <w:jc w:val="center"/>
        <w:textAlignment w:val="baseline"/>
        <w:rPr>
          <w:rStyle w:val="13"/>
          <w:rFonts w:ascii="宋体" w:hAnsi="宋体" w:cs="宋体"/>
          <w:b/>
          <w:bCs/>
          <w:i w:val="0"/>
          <w:caps w:val="0"/>
          <w:spacing w:val="0"/>
          <w:w w:val="100"/>
          <w:kern w:val="44"/>
          <w:sz w:val="24"/>
          <w:szCs w:val="44"/>
          <w:lang w:val="en-US" w:eastAsia="zh-CN" w:bidi="ar-SA"/>
        </w:rPr>
      </w:pPr>
      <w:r>
        <w:rPr>
          <w:b w:val="0"/>
          <w:i w:val="0"/>
          <w:caps w:val="0"/>
          <w:spacing w:val="0"/>
          <w:w w:val="100"/>
          <w:sz w:val="20"/>
        </w:rPr>
        <w:br w:type="page"/>
      </w:r>
    </w:p>
    <w:p>
      <w:pPr>
        <w:pStyle w:val="17"/>
        <w:widowControl/>
        <w:snapToGrid w:val="0"/>
        <w:spacing w:before="340" w:beforeAutospacing="0" w:after="330" w:afterAutospacing="0" w:line="360" w:lineRule="auto"/>
        <w:jc w:val="center"/>
        <w:textAlignment w:val="baseline"/>
        <w:rPr>
          <w:rStyle w:val="13"/>
          <w:rFonts w:ascii="宋体" w:hAnsi="宋体" w:cs="宋体"/>
          <w:b/>
          <w:bCs/>
          <w:i w:val="0"/>
          <w:caps w:val="0"/>
          <w:spacing w:val="0"/>
          <w:w w:val="100"/>
          <w:kern w:val="44"/>
          <w:sz w:val="36"/>
          <w:szCs w:val="36"/>
          <w:lang w:val="en-US" w:eastAsia="zh-CN" w:bidi="ar-SA"/>
        </w:rPr>
      </w:pPr>
      <w:r>
        <w:rPr>
          <w:rStyle w:val="13"/>
          <w:rFonts w:ascii="宋体" w:hAnsi="宋体" w:cs="宋体"/>
          <w:b/>
          <w:bCs/>
          <w:i w:val="0"/>
          <w:caps w:val="0"/>
          <w:spacing w:val="0"/>
          <w:w w:val="100"/>
          <w:kern w:val="44"/>
          <w:sz w:val="36"/>
          <w:szCs w:val="36"/>
          <w:lang w:val="en-US" w:eastAsia="zh-CN" w:bidi="ar-SA"/>
        </w:rPr>
        <w:t>第三章  资格性响应文件格式</w:t>
      </w:r>
    </w:p>
    <w:p>
      <w:pPr>
        <w:snapToGrid w:val="0"/>
        <w:spacing w:before="0" w:beforeAutospacing="0" w:after="0" w:afterAutospacing="0" w:line="360" w:lineRule="auto"/>
        <w:jc w:val="left"/>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 xml:space="preserve">    一、本章所制资格性响应文件格式，除格式中明确将该格式作为实质性要求的，一律不具有强制性，但供应商资格性响应文件相关资料和本章所制格式不一致的，需涵盖所有要求内容，未按要求提供导致资格性响应文件被判为无效资格性响应文件，后果由供应商自行承担。</w:t>
      </w:r>
    </w:p>
    <w:p>
      <w:pPr>
        <w:snapToGrid w:val="0"/>
        <w:spacing w:before="0" w:beforeAutospacing="0" w:after="0" w:afterAutospacing="0" w:line="360" w:lineRule="auto"/>
        <w:jc w:val="left"/>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 xml:space="preserve">    二、本章所制资格性响应文件格式有关表格中的备注栏，由供应商根据自身响应情况作解释性说明，不作为必填项。</w:t>
      </w:r>
    </w:p>
    <w:p>
      <w:pPr>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三、本章所制资格性响应文件格式中需要填写的相关内容事项，可能会与本采购项目无关，在不改变资格性响应文件原义、不影响本项目采购需求的情况下，供应商可以不予填写，但应当注明。</w:t>
      </w:r>
    </w:p>
    <w:p>
      <w:pPr>
        <w:pStyle w:val="26"/>
        <w:widowControl/>
        <w:snapToGrid w:val="0"/>
        <w:spacing w:before="0" w:beforeAutospacing="0" w:after="0" w:afterAutospacing="0" w:line="360" w:lineRule="auto"/>
        <w:ind w:firstLine="420" w:firstLineChars="200"/>
        <w:jc w:val="both"/>
        <w:textAlignment w:val="baseline"/>
        <w:rPr>
          <w:rStyle w:val="13"/>
          <w:rFonts w:ascii="宋体" w:hAnsi="宋体"/>
          <w:b w:val="0"/>
          <w:i w:val="0"/>
          <w:caps w:val="0"/>
          <w:spacing w:val="0"/>
          <w:w w:val="100"/>
          <w:kern w:val="2"/>
          <w:sz w:val="21"/>
          <w:szCs w:val="24"/>
          <w:lang w:val="en-US" w:eastAsia="zh-CN" w:bidi="ar-SA"/>
        </w:rPr>
      </w:pPr>
      <w:r>
        <w:rPr>
          <w:rStyle w:val="13"/>
          <w:rFonts w:ascii="宋体" w:hAnsi="宋体"/>
          <w:b w:val="0"/>
          <w:i w:val="0"/>
          <w:caps w:val="0"/>
          <w:spacing w:val="0"/>
          <w:w w:val="100"/>
          <w:kern w:val="2"/>
          <w:sz w:val="21"/>
          <w:szCs w:val="24"/>
          <w:lang w:val="en-US" w:eastAsia="zh-CN" w:bidi="ar-SA"/>
        </w:rPr>
        <w:t xml:space="preserve"> </w:t>
      </w:r>
      <w:r>
        <w:rPr>
          <w:rStyle w:val="13"/>
          <w:rFonts w:ascii="宋体" w:hAnsi="宋体"/>
          <w:b w:val="0"/>
          <w:i w:val="0"/>
          <w:caps w:val="0"/>
          <w:spacing w:val="0"/>
          <w:w w:val="100"/>
          <w:kern w:val="0"/>
          <w:sz w:val="24"/>
          <w:szCs w:val="20"/>
          <w:lang w:val="en-US" w:eastAsia="zh-CN" w:bidi="ar-SA"/>
        </w:rPr>
        <w:t>四、特别说明：本格式中涉及“法定代表人”</w:t>
      </w:r>
      <w:r>
        <w:rPr>
          <w:rStyle w:val="13"/>
          <w:rFonts w:ascii="宋体" w:hAnsi="宋体"/>
          <w:b w:val="0"/>
          <w:i w:val="0"/>
          <w:caps w:val="0"/>
          <w:spacing w:val="0"/>
          <w:w w:val="100"/>
          <w:kern w:val="2"/>
          <w:sz w:val="24"/>
          <w:szCs w:val="24"/>
          <w:lang w:val="en-US" w:eastAsia="zh-CN" w:bidi="ar-SA"/>
        </w:rPr>
        <w:t>签字或盖章的内容，若其非法人单位则“法定代表人”代指“单位负责人”。</w:t>
      </w:r>
    </w:p>
    <w:p>
      <w:pPr>
        <w:snapToGrid w:val="0"/>
        <w:spacing w:before="0" w:beforeAutospacing="0" w:after="0" w:afterAutospacing="0" w:line="360" w:lineRule="auto"/>
        <w:jc w:val="center"/>
        <w:textAlignment w:val="baseline"/>
        <w:rPr>
          <w:rStyle w:val="13"/>
          <w:rFonts w:ascii="宋体" w:hAnsi="宋体"/>
          <w:b/>
          <w:i w:val="0"/>
          <w:caps w:val="0"/>
          <w:spacing w:val="0"/>
          <w:w w:val="100"/>
          <w:sz w:val="32"/>
          <w:szCs w:val="32"/>
          <w:lang w:val="en-US" w:eastAsia="zh-CN" w:bidi="ar-SA"/>
        </w:rPr>
      </w:pPr>
    </w:p>
    <w:p>
      <w:pPr>
        <w:snapToGrid w:val="0"/>
        <w:spacing w:before="0" w:beforeAutospacing="0" w:after="0" w:afterAutospacing="0" w:line="360" w:lineRule="auto"/>
        <w:jc w:val="center"/>
        <w:textAlignment w:val="baseline"/>
        <w:rPr>
          <w:rStyle w:val="13"/>
          <w:rFonts w:ascii="宋体" w:hAnsi="宋体"/>
          <w:b/>
          <w:i w:val="0"/>
          <w:caps w:val="0"/>
          <w:spacing w:val="0"/>
          <w:w w:val="100"/>
          <w:sz w:val="32"/>
          <w:szCs w:val="32"/>
          <w:lang w:val="en-US" w:eastAsia="zh-CN" w:bidi="ar-SA"/>
        </w:rPr>
      </w:pPr>
    </w:p>
    <w:p>
      <w:pPr>
        <w:snapToGrid w:val="0"/>
        <w:spacing w:before="0" w:beforeAutospacing="0" w:after="0" w:afterAutospacing="0" w:line="360" w:lineRule="auto"/>
        <w:jc w:val="center"/>
        <w:textAlignment w:val="baseline"/>
        <w:rPr>
          <w:rStyle w:val="13"/>
          <w:rFonts w:ascii="宋体" w:hAnsi="宋体"/>
          <w:b/>
          <w:i w:val="0"/>
          <w:caps w:val="0"/>
          <w:spacing w:val="0"/>
          <w:w w:val="100"/>
          <w:sz w:val="32"/>
          <w:szCs w:val="32"/>
          <w:lang w:val="en-US" w:eastAsia="zh-CN" w:bidi="ar-SA"/>
        </w:rPr>
      </w:pPr>
    </w:p>
    <w:p>
      <w:pPr>
        <w:snapToGrid w:val="0"/>
        <w:spacing w:before="0" w:beforeAutospacing="0" w:after="0" w:afterAutospacing="0" w:line="360" w:lineRule="auto"/>
        <w:jc w:val="center"/>
        <w:textAlignment w:val="baseline"/>
        <w:rPr>
          <w:rStyle w:val="13"/>
          <w:rFonts w:ascii="宋体" w:hAnsi="宋体"/>
          <w:b/>
          <w:i w:val="0"/>
          <w:caps w:val="0"/>
          <w:spacing w:val="0"/>
          <w:w w:val="100"/>
          <w:sz w:val="32"/>
          <w:szCs w:val="32"/>
          <w:lang w:val="en-US" w:eastAsia="zh-CN" w:bidi="ar-SA"/>
        </w:rPr>
      </w:pPr>
    </w:p>
    <w:p>
      <w:pPr>
        <w:snapToGrid w:val="0"/>
        <w:spacing w:before="0" w:beforeAutospacing="0" w:after="0" w:afterAutospacing="0" w:line="360" w:lineRule="auto"/>
        <w:jc w:val="center"/>
        <w:textAlignment w:val="baseline"/>
        <w:rPr>
          <w:rStyle w:val="13"/>
          <w:rFonts w:ascii="宋体" w:hAnsi="宋体"/>
          <w:b/>
          <w:i w:val="0"/>
          <w:caps w:val="0"/>
          <w:spacing w:val="0"/>
          <w:w w:val="100"/>
          <w:sz w:val="32"/>
          <w:szCs w:val="32"/>
          <w:lang w:val="en-US" w:eastAsia="zh-CN" w:bidi="ar-SA"/>
        </w:rPr>
      </w:pPr>
    </w:p>
    <w:p>
      <w:pPr>
        <w:snapToGrid w:val="0"/>
        <w:spacing w:before="0" w:beforeAutospacing="0" w:after="0" w:afterAutospacing="0" w:line="360" w:lineRule="auto"/>
        <w:jc w:val="center"/>
        <w:textAlignment w:val="baseline"/>
        <w:rPr>
          <w:rStyle w:val="13"/>
          <w:rFonts w:ascii="宋体" w:hAnsi="宋体"/>
          <w:b/>
          <w:i w:val="0"/>
          <w:caps w:val="0"/>
          <w:spacing w:val="0"/>
          <w:w w:val="100"/>
          <w:sz w:val="32"/>
          <w:szCs w:val="32"/>
          <w:lang w:val="en-US" w:eastAsia="zh-CN" w:bidi="ar-SA"/>
        </w:rPr>
      </w:pPr>
    </w:p>
    <w:p>
      <w:pPr>
        <w:snapToGrid w:val="0"/>
        <w:spacing w:before="0" w:beforeAutospacing="0" w:after="0" w:afterAutospacing="0" w:line="360" w:lineRule="auto"/>
        <w:jc w:val="center"/>
        <w:textAlignment w:val="baseline"/>
        <w:rPr>
          <w:rStyle w:val="13"/>
          <w:rFonts w:ascii="宋体" w:hAnsi="宋体"/>
          <w:b/>
          <w:i w:val="0"/>
          <w:caps w:val="0"/>
          <w:spacing w:val="0"/>
          <w:w w:val="100"/>
          <w:sz w:val="32"/>
          <w:szCs w:val="32"/>
          <w:lang w:val="en-US" w:eastAsia="zh-CN" w:bidi="ar-SA"/>
        </w:rPr>
      </w:pPr>
    </w:p>
    <w:p>
      <w:pPr>
        <w:snapToGrid w:val="0"/>
        <w:spacing w:before="0" w:beforeAutospacing="0" w:after="0" w:afterAutospacing="0" w:line="360" w:lineRule="auto"/>
        <w:jc w:val="center"/>
        <w:textAlignment w:val="baseline"/>
        <w:rPr>
          <w:rStyle w:val="13"/>
          <w:rFonts w:ascii="宋体" w:hAnsi="宋体"/>
          <w:b/>
          <w:i w:val="0"/>
          <w:caps w:val="0"/>
          <w:spacing w:val="0"/>
          <w:w w:val="100"/>
          <w:sz w:val="32"/>
          <w:szCs w:val="32"/>
          <w:lang w:val="en-US" w:eastAsia="zh-CN" w:bidi="ar-SA"/>
        </w:rPr>
      </w:pPr>
    </w:p>
    <w:p>
      <w:pPr>
        <w:snapToGrid w:val="0"/>
        <w:spacing w:before="0" w:beforeAutospacing="0" w:after="0" w:afterAutospacing="0" w:line="360" w:lineRule="auto"/>
        <w:jc w:val="center"/>
        <w:textAlignment w:val="baseline"/>
        <w:rPr>
          <w:rStyle w:val="13"/>
          <w:rFonts w:ascii="宋体" w:hAnsi="宋体"/>
          <w:b/>
          <w:i w:val="0"/>
          <w:caps w:val="0"/>
          <w:spacing w:val="0"/>
          <w:w w:val="100"/>
          <w:sz w:val="32"/>
          <w:szCs w:val="32"/>
          <w:lang w:val="en-US" w:eastAsia="zh-CN" w:bidi="ar-SA"/>
        </w:rPr>
      </w:pPr>
    </w:p>
    <w:p>
      <w:pPr>
        <w:snapToGrid w:val="0"/>
        <w:spacing w:before="0" w:beforeAutospacing="0" w:after="0" w:afterAutospacing="0" w:line="240" w:lineRule="auto"/>
        <w:jc w:val="center"/>
        <w:textAlignment w:val="baseline"/>
        <w:rPr>
          <w:rStyle w:val="13"/>
          <w:rFonts w:ascii="宋体" w:hAnsi="宋体"/>
          <w:b/>
          <w:i w:val="0"/>
          <w:caps w:val="0"/>
          <w:spacing w:val="0"/>
          <w:w w:val="100"/>
          <w:sz w:val="32"/>
          <w:szCs w:val="32"/>
          <w:lang w:val="en-US" w:eastAsia="zh-CN" w:bidi="ar-SA"/>
        </w:rPr>
      </w:pPr>
      <w:r>
        <w:rPr>
          <w:b w:val="0"/>
          <w:i w:val="0"/>
          <w:caps w:val="0"/>
          <w:spacing w:val="0"/>
          <w:w w:val="100"/>
          <w:sz w:val="20"/>
        </w:rPr>
        <w:br w:type="page"/>
      </w:r>
    </w:p>
    <w:p>
      <w:pPr>
        <w:snapToGrid w:val="0"/>
        <w:spacing w:before="0" w:beforeAutospacing="0" w:after="0" w:afterAutospacing="0" w:line="240" w:lineRule="auto"/>
        <w:jc w:val="center"/>
        <w:textAlignment w:val="baseline"/>
        <w:rPr>
          <w:rStyle w:val="13"/>
          <w:rFonts w:ascii="宋体" w:hAnsi="宋体" w:cs="Times New Roman"/>
          <w:b/>
          <w:bCs/>
          <w:i w:val="0"/>
          <w:caps w:val="0"/>
          <w:spacing w:val="0"/>
          <w:w w:val="100"/>
          <w:sz w:val="34"/>
          <w:szCs w:val="32"/>
          <w:lang w:val="en-US" w:eastAsia="zh-CN" w:bidi="ar-SA"/>
        </w:rPr>
      </w:pPr>
      <w:r>
        <w:rPr>
          <w:rStyle w:val="13"/>
          <w:rFonts w:ascii="宋体" w:hAnsi="宋体" w:cs="Times New Roman"/>
          <w:b/>
          <w:bCs/>
          <w:i w:val="0"/>
          <w:caps w:val="0"/>
          <w:spacing w:val="0"/>
          <w:w w:val="100"/>
          <w:sz w:val="34"/>
          <w:szCs w:val="32"/>
          <w:lang w:val="en-US" w:eastAsia="zh-CN" w:bidi="ar-SA"/>
        </w:rPr>
        <w:t>资格预审申请文件格式</w:t>
      </w:r>
    </w:p>
    <w:p>
      <w:pPr>
        <w:snapToGrid w:val="0"/>
        <w:spacing w:before="0" w:beforeAutospacing="0" w:after="0" w:afterAutospacing="0" w:line="240" w:lineRule="auto"/>
        <w:jc w:val="center"/>
        <w:textAlignment w:val="baseline"/>
        <w:rPr>
          <w:rStyle w:val="13"/>
          <w:rFonts w:ascii="宋体" w:hAnsi="宋体" w:cs="Times New Roman"/>
          <w:b/>
          <w:bCs/>
          <w:i w:val="0"/>
          <w:caps w:val="0"/>
          <w:spacing w:val="0"/>
          <w:w w:val="100"/>
          <w:sz w:val="34"/>
          <w:szCs w:val="32"/>
          <w:lang w:val="en-US" w:eastAsia="zh-CN" w:bidi="ar-SA"/>
        </w:rPr>
      </w:pPr>
    </w:p>
    <w:p>
      <w:pPr>
        <w:snapToGrid w:val="0"/>
        <w:spacing w:before="0" w:beforeAutospacing="0" w:after="0" w:afterAutospacing="0" w:line="240" w:lineRule="auto"/>
        <w:jc w:val="center"/>
        <w:textAlignment w:val="baseline"/>
        <w:rPr>
          <w:rStyle w:val="13"/>
          <w:rFonts w:ascii="宋体" w:hAnsi="宋体" w:cs="Times New Roman"/>
          <w:b/>
          <w:bCs/>
          <w:i w:val="0"/>
          <w:caps w:val="0"/>
          <w:spacing w:val="0"/>
          <w:w w:val="100"/>
          <w:sz w:val="40"/>
          <w:szCs w:val="40"/>
          <w:u w:val="single"/>
          <w:lang w:val="en-US" w:eastAsia="zh-CN" w:bidi="ar-SA"/>
        </w:rPr>
      </w:pPr>
    </w:p>
    <w:p>
      <w:pPr>
        <w:snapToGrid w:val="0"/>
        <w:spacing w:before="0" w:beforeAutospacing="0" w:after="0" w:afterAutospacing="0" w:line="240" w:lineRule="auto"/>
        <w:jc w:val="center"/>
        <w:textAlignment w:val="baseline"/>
        <w:rPr>
          <w:rStyle w:val="13"/>
          <w:rFonts w:ascii="宋体" w:hAnsi="宋体" w:cs="Times New Roman"/>
          <w:b/>
          <w:bCs/>
          <w:i w:val="0"/>
          <w:caps w:val="0"/>
          <w:spacing w:val="0"/>
          <w:w w:val="100"/>
          <w:sz w:val="72"/>
          <w:szCs w:val="72"/>
          <w:lang w:val="en-US" w:eastAsia="zh-CN" w:bidi="ar-SA"/>
        </w:rPr>
      </w:pPr>
      <w:r>
        <w:rPr>
          <w:rStyle w:val="13"/>
          <w:rFonts w:ascii="宋体" w:hAnsi="宋体" w:cs="Times New Roman"/>
          <w:b/>
          <w:bCs/>
          <w:i w:val="0"/>
          <w:caps w:val="0"/>
          <w:spacing w:val="0"/>
          <w:w w:val="100"/>
          <w:sz w:val="40"/>
          <w:szCs w:val="40"/>
          <w:u w:val="single"/>
          <w:lang w:val="en-US" w:eastAsia="zh-CN" w:bidi="ar-SA"/>
        </w:rPr>
        <w:t>XX</w:t>
      </w:r>
      <w:r>
        <w:rPr>
          <w:rStyle w:val="13"/>
          <w:rFonts w:ascii="宋体" w:hAnsi="宋体" w:cs="Times New Roman"/>
          <w:b/>
          <w:bCs/>
          <w:i w:val="0"/>
          <w:caps w:val="0"/>
          <w:spacing w:val="0"/>
          <w:w w:val="100"/>
          <w:sz w:val="40"/>
          <w:szCs w:val="40"/>
          <w:lang w:val="en-US" w:eastAsia="zh-CN" w:bidi="ar-SA"/>
        </w:rPr>
        <w:t>项目</w:t>
      </w:r>
    </w:p>
    <w:p>
      <w:pPr>
        <w:snapToGrid w:val="0"/>
        <w:spacing w:before="0" w:beforeAutospacing="0" w:after="0" w:afterAutospacing="0" w:line="240" w:lineRule="auto"/>
        <w:jc w:val="both"/>
        <w:textAlignment w:val="baseline"/>
        <w:rPr>
          <w:rStyle w:val="13"/>
          <w:rFonts w:ascii="宋体" w:hAnsi="宋体" w:cs="Times New Roman"/>
          <w:b/>
          <w:bCs/>
          <w:i w:val="0"/>
          <w:caps w:val="0"/>
          <w:spacing w:val="0"/>
          <w:w w:val="100"/>
          <w:sz w:val="52"/>
          <w:szCs w:val="52"/>
          <w:lang w:val="en-US" w:eastAsia="zh-CN" w:bidi="ar-SA"/>
        </w:rPr>
      </w:pPr>
    </w:p>
    <w:p>
      <w:pPr>
        <w:pStyle w:val="16"/>
        <w:widowControl/>
        <w:snapToGrid w:val="0"/>
        <w:spacing w:before="0" w:beforeAutospacing="0" w:after="120" w:afterAutospacing="0" w:line="240" w:lineRule="auto"/>
        <w:jc w:val="both"/>
        <w:textAlignment w:val="baseline"/>
        <w:rPr>
          <w:rStyle w:val="13"/>
          <w:rFonts w:ascii="宋体"/>
          <w:b w:val="0"/>
          <w:i w:val="0"/>
          <w:caps w:val="0"/>
          <w:spacing w:val="0"/>
          <w:w w:val="100"/>
          <w:sz w:val="34"/>
        </w:rPr>
      </w:pPr>
    </w:p>
    <w:p>
      <w:pPr>
        <w:snapToGrid w:val="0"/>
        <w:spacing w:before="0" w:beforeAutospacing="0" w:after="0" w:afterAutospacing="0" w:line="240" w:lineRule="auto"/>
        <w:jc w:val="center"/>
        <w:textAlignment w:val="baseline"/>
        <w:rPr>
          <w:rStyle w:val="13"/>
          <w:rFonts w:ascii="宋体" w:hAnsi="宋体" w:cs="Times New Roman"/>
          <w:b/>
          <w:bCs/>
          <w:i w:val="0"/>
          <w:caps w:val="0"/>
          <w:spacing w:val="0"/>
          <w:w w:val="100"/>
          <w:sz w:val="72"/>
          <w:szCs w:val="72"/>
          <w:lang w:val="en-US" w:eastAsia="zh-CN" w:bidi="ar-SA"/>
        </w:rPr>
      </w:pPr>
      <w:r>
        <w:rPr>
          <w:rStyle w:val="13"/>
          <w:rFonts w:ascii="宋体" w:hAnsi="宋体" w:cs="Times New Roman"/>
          <w:b/>
          <w:bCs/>
          <w:i w:val="0"/>
          <w:caps w:val="0"/>
          <w:spacing w:val="0"/>
          <w:w w:val="100"/>
          <w:sz w:val="72"/>
          <w:szCs w:val="72"/>
          <w:lang w:val="en-US" w:eastAsia="zh-CN" w:bidi="ar-SA"/>
        </w:rPr>
        <w:t>资格预审申请文件</w:t>
      </w:r>
    </w:p>
    <w:p>
      <w:pPr>
        <w:snapToGrid w:val="0"/>
        <w:spacing w:before="0" w:beforeAutospacing="0" w:after="0" w:afterAutospacing="0" w:line="240" w:lineRule="auto"/>
        <w:jc w:val="both"/>
        <w:textAlignment w:val="baseline"/>
        <w:rPr>
          <w:rStyle w:val="13"/>
          <w:rFonts w:ascii="宋体" w:hAnsi="宋体" w:cs="Times New Roman"/>
          <w:b/>
          <w:bCs/>
          <w:i w:val="0"/>
          <w:caps w:val="0"/>
          <w:spacing w:val="0"/>
          <w:w w:val="100"/>
          <w:sz w:val="36"/>
          <w:szCs w:val="36"/>
          <w:lang w:val="en-US" w:eastAsia="zh-CN" w:bidi="ar-SA"/>
        </w:rPr>
      </w:pPr>
    </w:p>
    <w:p>
      <w:pPr>
        <w:snapToGrid w:val="0"/>
        <w:spacing w:before="0" w:beforeAutospacing="0" w:after="0" w:afterAutospacing="0" w:line="240" w:lineRule="auto"/>
        <w:jc w:val="both"/>
        <w:textAlignment w:val="baseline"/>
        <w:rPr>
          <w:rStyle w:val="13"/>
          <w:rFonts w:ascii="宋体" w:hAnsi="宋体" w:cs="Times New Roman"/>
          <w:b/>
          <w:bCs/>
          <w:i w:val="0"/>
          <w:caps w:val="0"/>
          <w:spacing w:val="0"/>
          <w:w w:val="100"/>
          <w:sz w:val="36"/>
          <w:szCs w:val="36"/>
          <w:lang w:val="en-US" w:eastAsia="zh-CN" w:bidi="ar-SA"/>
        </w:rPr>
      </w:pPr>
    </w:p>
    <w:p>
      <w:pPr>
        <w:snapToGrid w:val="0"/>
        <w:spacing w:before="0" w:beforeAutospacing="0" w:after="0" w:afterAutospacing="0" w:line="240" w:lineRule="auto"/>
        <w:ind w:firstLine="683" w:firstLineChars="200"/>
        <w:jc w:val="both"/>
        <w:textAlignment w:val="baseline"/>
        <w:rPr>
          <w:rStyle w:val="13"/>
          <w:rFonts w:ascii="宋体" w:hAnsi="宋体" w:cs="Times New Roman"/>
          <w:b/>
          <w:bCs/>
          <w:i w:val="0"/>
          <w:caps w:val="0"/>
          <w:spacing w:val="0"/>
          <w:w w:val="100"/>
          <w:sz w:val="34"/>
          <w:szCs w:val="32"/>
          <w:u w:val="single"/>
          <w:lang w:val="en-US" w:eastAsia="zh-CN" w:bidi="ar-SA"/>
        </w:rPr>
      </w:pPr>
      <w:r>
        <w:rPr>
          <w:rStyle w:val="13"/>
          <w:rFonts w:ascii="宋体" w:hAnsi="宋体" w:cs="Times New Roman"/>
          <w:b/>
          <w:bCs/>
          <w:i w:val="0"/>
          <w:caps w:val="0"/>
          <w:spacing w:val="0"/>
          <w:w w:val="100"/>
          <w:sz w:val="34"/>
          <w:szCs w:val="32"/>
          <w:lang w:val="en-US" w:eastAsia="zh-CN" w:bidi="ar-SA"/>
        </w:rPr>
        <w:t>申 请 人名称：</w:t>
      </w:r>
    </w:p>
    <w:p>
      <w:pPr>
        <w:snapToGrid w:val="0"/>
        <w:spacing w:before="0" w:beforeAutospacing="0" w:after="0" w:afterAutospacing="0" w:line="240" w:lineRule="auto"/>
        <w:ind w:firstLine="683" w:firstLineChars="200"/>
        <w:jc w:val="both"/>
        <w:textAlignment w:val="baseline"/>
        <w:rPr>
          <w:rStyle w:val="13"/>
          <w:rFonts w:ascii="宋体" w:hAnsi="宋体" w:cs="Times New Roman"/>
          <w:b/>
          <w:bCs/>
          <w:i w:val="0"/>
          <w:caps w:val="0"/>
          <w:spacing w:val="0"/>
          <w:w w:val="100"/>
          <w:sz w:val="34"/>
          <w:szCs w:val="32"/>
          <w:u w:val="single"/>
          <w:lang w:val="en-US" w:eastAsia="zh-CN" w:bidi="ar-SA"/>
        </w:rPr>
      </w:pPr>
      <w:r>
        <w:rPr>
          <w:rStyle w:val="13"/>
          <w:rFonts w:ascii="宋体" w:hAnsi="宋体" w:cs="Times New Roman"/>
          <w:b/>
          <w:bCs/>
          <w:i w:val="0"/>
          <w:caps w:val="0"/>
          <w:spacing w:val="0"/>
          <w:w w:val="100"/>
          <w:sz w:val="34"/>
          <w:szCs w:val="32"/>
          <w:lang w:val="en-US" w:eastAsia="zh-CN" w:bidi="ar-SA"/>
        </w:rPr>
        <w:t>采购项目编号：</w:t>
      </w:r>
    </w:p>
    <w:p>
      <w:pPr>
        <w:snapToGrid w:val="0"/>
        <w:spacing w:before="0" w:beforeAutospacing="0" w:after="0" w:afterAutospacing="0" w:line="240" w:lineRule="auto"/>
        <w:ind w:firstLine="683" w:firstLineChars="200"/>
        <w:jc w:val="both"/>
        <w:textAlignment w:val="baseline"/>
        <w:rPr>
          <w:rStyle w:val="13"/>
          <w:rFonts w:ascii="宋体" w:hAnsi="宋体" w:cs="Times New Roman"/>
          <w:b/>
          <w:bCs/>
          <w:i w:val="0"/>
          <w:caps w:val="0"/>
          <w:spacing w:val="0"/>
          <w:w w:val="100"/>
          <w:sz w:val="34"/>
          <w:szCs w:val="32"/>
          <w:lang w:val="en-US" w:eastAsia="zh-CN" w:bidi="ar-SA"/>
        </w:rPr>
      </w:pPr>
      <w:r>
        <w:rPr>
          <w:rStyle w:val="13"/>
          <w:rFonts w:ascii="宋体" w:hAnsi="宋体" w:cs="Times New Roman"/>
          <w:b/>
          <w:bCs/>
          <w:i w:val="0"/>
          <w:caps w:val="0"/>
          <w:spacing w:val="0"/>
          <w:w w:val="100"/>
          <w:sz w:val="34"/>
          <w:szCs w:val="32"/>
          <w:lang w:val="en-US" w:eastAsia="zh-CN" w:bidi="ar-SA"/>
        </w:rPr>
        <w:t>法定代表人（或委托代理人）:（签字）</w:t>
      </w:r>
    </w:p>
    <w:p>
      <w:pPr>
        <w:snapToGrid w:val="0"/>
        <w:spacing w:before="0" w:beforeAutospacing="0" w:after="0" w:afterAutospacing="0" w:line="240" w:lineRule="auto"/>
        <w:jc w:val="center"/>
        <w:textAlignment w:val="baseline"/>
        <w:rPr>
          <w:rStyle w:val="13"/>
          <w:rFonts w:ascii="宋体" w:hAnsi="宋体" w:cs="Times New Roman"/>
          <w:b/>
          <w:bCs/>
          <w:i w:val="0"/>
          <w:caps w:val="0"/>
          <w:spacing w:val="0"/>
          <w:w w:val="100"/>
          <w:sz w:val="36"/>
          <w:szCs w:val="36"/>
          <w:lang w:val="en-US" w:eastAsia="zh-CN" w:bidi="ar-SA"/>
        </w:rPr>
      </w:pPr>
    </w:p>
    <w:p>
      <w:pPr>
        <w:pStyle w:val="16"/>
        <w:widowControl/>
        <w:snapToGrid w:val="0"/>
        <w:spacing w:before="0" w:beforeAutospacing="0" w:after="120" w:afterAutospacing="0" w:line="240" w:lineRule="auto"/>
        <w:jc w:val="both"/>
        <w:textAlignment w:val="baseline"/>
        <w:rPr>
          <w:rStyle w:val="13"/>
          <w:rFonts w:ascii="宋体"/>
          <w:b w:val="0"/>
          <w:i w:val="0"/>
          <w:caps w:val="0"/>
          <w:spacing w:val="0"/>
          <w:w w:val="100"/>
          <w:sz w:val="34"/>
        </w:rPr>
      </w:pPr>
    </w:p>
    <w:p>
      <w:pPr>
        <w:pStyle w:val="70"/>
        <w:snapToGrid w:val="0"/>
        <w:spacing w:before="0" w:beforeAutospacing="0" w:after="0" w:afterAutospacing="0" w:line="240" w:lineRule="auto"/>
        <w:jc w:val="center"/>
        <w:textAlignment w:val="baseline"/>
        <w:rPr>
          <w:rStyle w:val="13"/>
          <w:rFonts w:ascii="宋体" w:hAnsi="宋体"/>
          <w:b w:val="0"/>
          <w:i w:val="0"/>
          <w:caps w:val="0"/>
          <w:color w:val="000000"/>
          <w:spacing w:val="0"/>
          <w:w w:val="100"/>
          <w:sz w:val="24"/>
          <w:szCs w:val="24"/>
          <w:lang w:val="en-US" w:eastAsia="zh-CN" w:bidi="ar-SA"/>
        </w:rPr>
        <w:sectPr>
          <w:headerReference r:id="rId11" w:type="default"/>
          <w:footerReference r:id="rId12" w:type="default"/>
          <w:pgSz w:w="11906" w:h="16838"/>
          <w:pgMar w:top="1440" w:right="1276" w:bottom="1440" w:left="1417" w:header="850" w:footer="794" w:gutter="0"/>
          <w:lnNumType w:countBy="0"/>
          <w:cols w:space="425" w:num="1"/>
          <w:vAlign w:val="top"/>
          <w:docGrid w:linePitch="312" w:charSpace="0"/>
        </w:sectPr>
      </w:pPr>
      <w:r>
        <w:rPr>
          <w:rStyle w:val="13"/>
          <w:rFonts w:ascii="宋体" w:hAnsi="宋体" w:cs="宋体"/>
          <w:b/>
          <w:bCs/>
          <w:i w:val="0"/>
          <w:caps w:val="0"/>
          <w:color w:val="000000"/>
          <w:spacing w:val="0"/>
          <w:w w:val="100"/>
          <w:sz w:val="32"/>
          <w:szCs w:val="32"/>
          <w:lang w:val="en-US" w:eastAsia="zh-CN" w:bidi="ar-SA"/>
        </w:rPr>
        <w:t>XX年XX月XX日</w:t>
      </w:r>
    </w:p>
    <w:p>
      <w:pPr>
        <w:pStyle w:val="70"/>
        <w:snapToGrid w:val="0"/>
        <w:spacing w:before="260" w:beforeAutospacing="0" w:after="260" w:afterAutospacing="0" w:line="360" w:lineRule="auto"/>
        <w:jc w:val="center"/>
        <w:textAlignment w:val="baseline"/>
        <w:rPr>
          <w:rStyle w:val="13"/>
          <w:rFonts w:ascii="宋体" w:hAnsi="宋体" w:cs="宋体"/>
          <w:b/>
          <w:bCs/>
          <w:i w:val="0"/>
          <w:caps w:val="0"/>
          <w:color w:val="000000"/>
          <w:spacing w:val="0"/>
          <w:w w:val="100"/>
          <w:sz w:val="32"/>
          <w:szCs w:val="32"/>
          <w:lang w:val="en-US" w:eastAsia="zh-CN" w:bidi="ar-SA"/>
        </w:rPr>
      </w:pPr>
      <w:r>
        <w:rPr>
          <w:rStyle w:val="13"/>
          <w:rFonts w:ascii="宋体" w:hAnsi="宋体" w:cs="宋体"/>
          <w:b/>
          <w:bCs/>
          <w:i w:val="0"/>
          <w:caps w:val="0"/>
          <w:color w:val="000000"/>
          <w:spacing w:val="0"/>
          <w:w w:val="100"/>
          <w:sz w:val="32"/>
          <w:szCs w:val="32"/>
          <w:lang w:val="en-US" w:eastAsia="zh-CN" w:bidi="ar-SA"/>
        </w:rPr>
        <w:t>一、法定代表人/单位负责人授权书</w:t>
      </w:r>
    </w:p>
    <w:p>
      <w:pPr>
        <w:snapToGrid w:val="0"/>
        <w:spacing w:before="0" w:beforeAutospacing="0" w:after="0" w:afterAutospacing="0" w:line="360" w:lineRule="auto"/>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理县政府采购中心：</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本授权声明：</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（单位名称）,</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（法定代表人/单位负责人姓名、职务）授权</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（被授权人姓名、职务）为我方参加</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项目（项目编号：</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）采购活动的合法代表，以我方名义全权处理该项目有关采购活动等一切事宜。</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特此声明。</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供应商名称：（盖单位</w:t>
      </w:r>
      <w:r>
        <w:rPr>
          <w:rStyle w:val="13"/>
          <w:rFonts w:hint="eastAsia" w:hAnsi="宋体"/>
          <w:b w:val="0"/>
          <w:i w:val="0"/>
          <w:caps w:val="0"/>
          <w:spacing w:val="0"/>
          <w:w w:val="100"/>
          <w:sz w:val="24"/>
          <w:lang w:val="en-US" w:eastAsia="zh-CN" w:bidi="ar-SA"/>
        </w:rPr>
        <w:t>电子章或</w:t>
      </w:r>
      <w:r>
        <w:rPr>
          <w:rStyle w:val="13"/>
          <w:rFonts w:ascii="宋体" w:hAnsi="宋体"/>
          <w:b w:val="0"/>
          <w:i w:val="0"/>
          <w:caps w:val="0"/>
          <w:spacing w:val="0"/>
          <w:w w:val="100"/>
          <w:sz w:val="24"/>
          <w:lang w:val="en-US" w:eastAsia="zh-CN" w:bidi="ar-SA"/>
        </w:rPr>
        <w:t>公章）</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法定代表人/单位负责人（签字或盖</w:t>
      </w:r>
      <w:r>
        <w:rPr>
          <w:rStyle w:val="13"/>
          <w:rFonts w:hint="eastAsia" w:hAnsi="宋体"/>
          <w:b w:val="0"/>
          <w:i w:val="0"/>
          <w:caps w:val="0"/>
          <w:spacing w:val="0"/>
          <w:w w:val="100"/>
          <w:sz w:val="24"/>
          <w:lang w:val="en-US" w:eastAsia="zh-CN" w:bidi="ar-SA"/>
        </w:rPr>
        <w:t>电子私人</w:t>
      </w:r>
      <w:r>
        <w:rPr>
          <w:rStyle w:val="13"/>
          <w:rFonts w:ascii="宋体" w:hAnsi="宋体"/>
          <w:b w:val="0"/>
          <w:i w:val="0"/>
          <w:caps w:val="0"/>
          <w:spacing w:val="0"/>
          <w:w w:val="100"/>
          <w:sz w:val="24"/>
          <w:lang w:val="en-US" w:eastAsia="zh-CN" w:bidi="ar-SA"/>
        </w:rPr>
        <w:t>章</w:t>
      </w:r>
      <w:r>
        <w:rPr>
          <w:rStyle w:val="13"/>
          <w:rFonts w:hint="eastAsia" w:hAnsi="宋体"/>
          <w:b w:val="0"/>
          <w:i w:val="0"/>
          <w:caps w:val="0"/>
          <w:spacing w:val="0"/>
          <w:w w:val="100"/>
          <w:sz w:val="24"/>
          <w:lang w:val="en-US" w:eastAsia="zh-CN" w:bidi="ar-SA"/>
        </w:rPr>
        <w:t>或盖私章</w:t>
      </w:r>
      <w:r>
        <w:rPr>
          <w:rStyle w:val="13"/>
          <w:rFonts w:ascii="宋体" w:hAnsi="宋体"/>
          <w:b w:val="0"/>
          <w:i w:val="0"/>
          <w:caps w:val="0"/>
          <w:spacing w:val="0"/>
          <w:w w:val="100"/>
          <w:sz w:val="24"/>
          <w:lang w:val="en-US" w:eastAsia="zh-CN" w:bidi="ar-SA"/>
        </w:rPr>
        <w:t>）：</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职    务：</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被授权人签字：</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职    务</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日    期：</w:t>
      </w:r>
    </w:p>
    <w:p>
      <w:pPr>
        <w:snapToGrid w:val="0"/>
        <w:spacing w:before="312" w:beforeAutospacing="0" w:after="312" w:afterAutospacing="0" w:line="360" w:lineRule="auto"/>
        <w:jc w:val="center"/>
        <w:textAlignment w:val="baseline"/>
        <w:rPr>
          <w:rStyle w:val="13"/>
          <w:rFonts w:ascii="宋体" w:hAnsi="宋体"/>
          <w:b w:val="0"/>
          <w:i w:val="0"/>
          <w:caps w:val="0"/>
          <w:spacing w:val="0"/>
          <w:w w:val="100"/>
          <w:sz w:val="24"/>
          <w:lang w:val="en-US" w:eastAsia="zh-CN" w:bidi="ar-SA"/>
        </w:rPr>
      </w:pPr>
      <w:r>
        <w:rPr>
          <w:b w:val="0"/>
          <w:i w:val="0"/>
          <w:caps w:val="0"/>
          <w:spacing w:val="0"/>
          <w:w w:val="100"/>
          <w:sz w:val="20"/>
        </w:rPr>
        <w:br w:type="page"/>
      </w:r>
    </w:p>
    <w:p>
      <w:pPr>
        <w:snapToGrid w:val="0"/>
        <w:spacing w:before="312" w:beforeAutospacing="0" w:after="312" w:afterAutospacing="0" w:line="360" w:lineRule="auto"/>
        <w:jc w:val="center"/>
        <w:textAlignment w:val="baseline"/>
        <w:rPr>
          <w:rStyle w:val="13"/>
          <w:rFonts w:ascii="宋体" w:hAnsi="宋体" w:cs="宋体"/>
          <w:b/>
          <w:bCs/>
          <w:i w:val="0"/>
          <w:caps w:val="0"/>
          <w:spacing w:val="0"/>
          <w:w w:val="100"/>
          <w:sz w:val="32"/>
          <w:szCs w:val="32"/>
          <w:lang w:val="en-US" w:eastAsia="zh-CN" w:bidi="ar-SA"/>
        </w:rPr>
      </w:pPr>
      <w:r>
        <w:rPr>
          <w:rStyle w:val="13"/>
          <w:rFonts w:ascii="宋体" w:hAnsi="宋体" w:cs="宋体"/>
          <w:b/>
          <w:bCs/>
          <w:i w:val="0"/>
          <w:caps w:val="0"/>
          <w:spacing w:val="0"/>
          <w:w w:val="100"/>
          <w:sz w:val="32"/>
          <w:szCs w:val="32"/>
          <w:lang w:val="en-US" w:eastAsia="zh-CN" w:bidi="ar-SA"/>
        </w:rPr>
        <w:t>法定代表人/单位负责人证明书</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供应商名称：</w:t>
      </w:r>
      <w:r>
        <w:rPr>
          <w:rStyle w:val="13"/>
          <w:rFonts w:ascii="宋体" w:hAnsi="宋体"/>
          <w:b w:val="0"/>
          <w:i w:val="0"/>
          <w:caps w:val="0"/>
          <w:spacing w:val="0"/>
          <w:w w:val="100"/>
          <w:sz w:val="24"/>
          <w:u w:val="single"/>
          <w:lang w:val="en-US" w:eastAsia="zh-CN" w:bidi="ar-SA"/>
        </w:rPr>
        <w:t xml:space="preserve">                           </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单位性质：</w:t>
      </w:r>
      <w:r>
        <w:rPr>
          <w:rStyle w:val="13"/>
          <w:rFonts w:ascii="宋体" w:hAnsi="宋体"/>
          <w:b w:val="0"/>
          <w:i w:val="0"/>
          <w:caps w:val="0"/>
          <w:spacing w:val="0"/>
          <w:w w:val="100"/>
          <w:sz w:val="24"/>
          <w:u w:val="single"/>
          <w:lang w:val="en-US" w:eastAsia="zh-CN" w:bidi="ar-SA"/>
        </w:rPr>
        <w:t xml:space="preserve">                              </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成立时间：</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年</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月</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日</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经营期限：</w:t>
      </w:r>
      <w:r>
        <w:rPr>
          <w:rStyle w:val="13"/>
          <w:rFonts w:ascii="宋体" w:hAnsi="宋体"/>
          <w:b w:val="0"/>
          <w:i w:val="0"/>
          <w:caps w:val="0"/>
          <w:spacing w:val="0"/>
          <w:w w:val="100"/>
          <w:sz w:val="24"/>
          <w:u w:val="single"/>
          <w:lang w:val="en-US" w:eastAsia="zh-CN" w:bidi="ar-SA"/>
        </w:rPr>
        <w:t xml:space="preserve">                           </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姓名：</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性别：</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年龄：</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职务：</w:t>
      </w:r>
      <w:r>
        <w:rPr>
          <w:rStyle w:val="13"/>
          <w:rFonts w:ascii="宋体" w:hAnsi="宋体"/>
          <w:b w:val="0"/>
          <w:i w:val="0"/>
          <w:caps w:val="0"/>
          <w:spacing w:val="0"/>
          <w:w w:val="100"/>
          <w:sz w:val="24"/>
          <w:u w:val="single"/>
          <w:lang w:val="en-US" w:eastAsia="zh-CN" w:bidi="ar-SA"/>
        </w:rPr>
        <w:t xml:space="preserve">               </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系</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（供应商名称）的法定代表人/单位负责人。</w:t>
      </w:r>
    </w:p>
    <w:p>
      <w:pPr>
        <w:snapToGrid w:val="0"/>
        <w:spacing w:before="0" w:beforeAutospacing="0" w:after="0" w:afterAutospacing="0" w:line="360" w:lineRule="auto"/>
        <w:ind w:firstLine="960" w:firstLineChars="40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特此证明。</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ind w:firstLine="4920" w:firstLineChars="205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ind w:firstLine="484" w:firstLineChars="202"/>
        <w:jc w:val="left"/>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供应商：（单位</w:t>
      </w:r>
      <w:r>
        <w:rPr>
          <w:rStyle w:val="13"/>
          <w:rFonts w:hint="eastAsia" w:hAnsi="宋体"/>
          <w:b w:val="0"/>
          <w:i w:val="0"/>
          <w:caps w:val="0"/>
          <w:spacing w:val="0"/>
          <w:w w:val="100"/>
          <w:sz w:val="24"/>
          <w:lang w:val="en-US" w:eastAsia="zh-CN" w:bidi="ar-SA"/>
        </w:rPr>
        <w:t>电子章或</w:t>
      </w:r>
      <w:r>
        <w:rPr>
          <w:rStyle w:val="13"/>
          <w:rFonts w:ascii="宋体" w:hAnsi="宋体"/>
          <w:b w:val="0"/>
          <w:i w:val="0"/>
          <w:caps w:val="0"/>
          <w:spacing w:val="0"/>
          <w:w w:val="100"/>
          <w:sz w:val="24"/>
          <w:lang w:val="en-US" w:eastAsia="zh-CN" w:bidi="ar-SA"/>
        </w:rPr>
        <w:t>公章）</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日    期：</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注：</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1、法定代表人/单位负责人直接参与磋商并签署资格性响应文件时才须提供；</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2、应附法定代表人/单位负责人身份证（正反面）复印件；（提供身份证有困难的，也可提供户口本或军官证或护照等身份证明材料）</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3、供应商为自然人的可不附此证明书，只须提供自然人身份证（正反面）复印件；（提供身份证有困难的，也可提供户口本或军官证或护照等身份证明材料）。</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jc w:val="both"/>
        <w:textAlignment w:val="baseline"/>
        <w:rPr>
          <w:rStyle w:val="13"/>
          <w:rFonts w:ascii="宋体" w:hAnsi="宋体"/>
          <w:b w:val="0"/>
          <w:i w:val="0"/>
          <w:caps w:val="0"/>
          <w:spacing w:val="0"/>
          <w:w w:val="100"/>
          <w:sz w:val="32"/>
          <w:lang w:val="en-US" w:eastAsia="zh-CN" w:bidi="ar-SA"/>
        </w:rPr>
      </w:pPr>
    </w:p>
    <w:p>
      <w:pPr>
        <w:snapToGrid w:val="0"/>
        <w:spacing w:before="0" w:beforeAutospacing="0" w:after="0" w:afterAutospacing="0" w:line="360" w:lineRule="auto"/>
        <w:jc w:val="both"/>
        <w:textAlignment w:val="baseline"/>
        <w:rPr>
          <w:rStyle w:val="13"/>
          <w:rFonts w:ascii="宋体" w:hAnsi="宋体"/>
          <w:b w:val="0"/>
          <w:i w:val="0"/>
          <w:caps w:val="0"/>
          <w:spacing w:val="0"/>
          <w:w w:val="100"/>
          <w:sz w:val="32"/>
          <w:lang w:val="en-US" w:eastAsia="zh-CN" w:bidi="ar-SA"/>
        </w:rPr>
      </w:pPr>
    </w:p>
    <w:p>
      <w:pPr>
        <w:snapToGrid w:val="0"/>
        <w:spacing w:before="0" w:beforeAutospacing="0" w:after="0" w:afterAutospacing="0" w:line="360" w:lineRule="auto"/>
        <w:jc w:val="both"/>
        <w:textAlignment w:val="baseline"/>
        <w:rPr>
          <w:rStyle w:val="13"/>
          <w:rFonts w:ascii="宋体" w:hAnsi="宋体"/>
          <w:b w:val="0"/>
          <w:i w:val="0"/>
          <w:caps w:val="0"/>
          <w:spacing w:val="0"/>
          <w:w w:val="100"/>
          <w:sz w:val="32"/>
          <w:lang w:val="en-US" w:eastAsia="zh-CN" w:bidi="ar-SA"/>
        </w:rPr>
      </w:pPr>
    </w:p>
    <w:p>
      <w:pPr>
        <w:pStyle w:val="18"/>
        <w:widowControl/>
        <w:snapToGrid w:val="0"/>
        <w:spacing w:before="260" w:beforeAutospacing="0" w:after="260" w:afterAutospacing="0" w:line="360" w:lineRule="auto"/>
        <w:jc w:val="center"/>
        <w:textAlignment w:val="baseline"/>
        <w:rPr>
          <w:rStyle w:val="13"/>
          <w:rFonts w:ascii="宋体" w:hAnsi="宋体" w:eastAsia="宋体" w:cs="宋体"/>
          <w:b/>
          <w:bCs/>
          <w:i w:val="0"/>
          <w:caps w:val="0"/>
          <w:spacing w:val="0"/>
          <w:w w:val="100"/>
          <w:sz w:val="32"/>
          <w:szCs w:val="32"/>
          <w:lang w:val="en-US" w:eastAsia="zh-CN" w:bidi="ar-SA"/>
        </w:rPr>
      </w:pPr>
      <w:r>
        <w:rPr>
          <w:b w:val="0"/>
          <w:i w:val="0"/>
          <w:caps w:val="0"/>
          <w:spacing w:val="0"/>
          <w:w w:val="100"/>
          <w:sz w:val="20"/>
        </w:rPr>
        <w:br w:type="page"/>
      </w:r>
    </w:p>
    <w:p>
      <w:pPr>
        <w:pStyle w:val="18"/>
        <w:widowControl/>
        <w:snapToGrid w:val="0"/>
        <w:spacing w:before="260" w:beforeAutospacing="0" w:after="260" w:afterAutospacing="0" w:line="360" w:lineRule="auto"/>
        <w:jc w:val="center"/>
        <w:textAlignment w:val="baseline"/>
        <w:rPr>
          <w:rStyle w:val="13"/>
          <w:rFonts w:ascii="宋体" w:hAnsi="宋体" w:eastAsia="宋体" w:cs="宋体"/>
          <w:b/>
          <w:bCs/>
          <w:i w:val="0"/>
          <w:caps w:val="0"/>
          <w:spacing w:val="0"/>
          <w:w w:val="100"/>
          <w:sz w:val="32"/>
          <w:szCs w:val="32"/>
          <w:lang w:val="en-US" w:eastAsia="zh-CN" w:bidi="ar-SA"/>
        </w:rPr>
      </w:pPr>
      <w:r>
        <w:rPr>
          <w:rStyle w:val="13"/>
          <w:rFonts w:ascii="宋体" w:hAnsi="宋体" w:eastAsia="宋体" w:cs="宋体"/>
          <w:b/>
          <w:bCs/>
          <w:i w:val="0"/>
          <w:caps w:val="0"/>
          <w:spacing w:val="0"/>
          <w:w w:val="100"/>
          <w:sz w:val="32"/>
          <w:szCs w:val="32"/>
          <w:lang w:val="en-US" w:eastAsia="zh-CN" w:bidi="ar-SA"/>
        </w:rPr>
        <w:t>二、供应商基本情况表</w:t>
      </w:r>
    </w:p>
    <w:tbl>
      <w:tblPr>
        <w:tblStyle w:val="10"/>
        <w:tblW w:w="84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2"/>
        <w:gridCol w:w="813"/>
        <w:gridCol w:w="166"/>
        <w:gridCol w:w="1161"/>
        <w:gridCol w:w="1235"/>
        <w:gridCol w:w="314"/>
        <w:gridCol w:w="249"/>
        <w:gridCol w:w="412"/>
        <w:gridCol w:w="1032"/>
        <w:gridCol w:w="237"/>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供应商名称</w:t>
            </w:r>
          </w:p>
        </w:tc>
        <w:tc>
          <w:tcPr>
            <w:tcW w:w="6791" w:type="dxa"/>
            <w:gridSpan w:val="10"/>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注册地址</w:t>
            </w:r>
          </w:p>
        </w:tc>
        <w:tc>
          <w:tcPr>
            <w:tcW w:w="3938"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邮政编码</w:t>
            </w:r>
          </w:p>
        </w:tc>
        <w:tc>
          <w:tcPr>
            <w:tcW w:w="14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1672"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联系方式</w:t>
            </w:r>
          </w:p>
        </w:tc>
        <w:tc>
          <w:tcPr>
            <w:tcW w:w="81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联系人</w:t>
            </w:r>
          </w:p>
        </w:tc>
        <w:tc>
          <w:tcPr>
            <w:tcW w:w="3125"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联系电话</w:t>
            </w:r>
          </w:p>
        </w:tc>
        <w:tc>
          <w:tcPr>
            <w:tcW w:w="14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167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81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传真</w:t>
            </w:r>
          </w:p>
        </w:tc>
        <w:tc>
          <w:tcPr>
            <w:tcW w:w="3125"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网址</w:t>
            </w:r>
          </w:p>
        </w:tc>
        <w:tc>
          <w:tcPr>
            <w:tcW w:w="14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组织结构</w:t>
            </w:r>
          </w:p>
        </w:tc>
        <w:tc>
          <w:tcPr>
            <w:tcW w:w="6791" w:type="dxa"/>
            <w:gridSpan w:val="10"/>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法定代表人</w:t>
            </w:r>
          </w:p>
        </w:tc>
        <w:tc>
          <w:tcPr>
            <w:tcW w:w="97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姓名</w:t>
            </w:r>
          </w:p>
        </w:tc>
        <w:tc>
          <w:tcPr>
            <w:tcW w:w="116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技术职称</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26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联系电话</w:t>
            </w:r>
          </w:p>
        </w:tc>
        <w:tc>
          <w:tcPr>
            <w:tcW w:w="11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技术负责人</w:t>
            </w:r>
          </w:p>
        </w:tc>
        <w:tc>
          <w:tcPr>
            <w:tcW w:w="97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姓名</w:t>
            </w:r>
          </w:p>
        </w:tc>
        <w:tc>
          <w:tcPr>
            <w:tcW w:w="116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技术职称</w:t>
            </w:r>
          </w:p>
        </w:tc>
        <w:tc>
          <w:tcPr>
            <w:tcW w:w="97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26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联系电话</w:t>
            </w:r>
          </w:p>
        </w:tc>
        <w:tc>
          <w:tcPr>
            <w:tcW w:w="11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成立时间</w:t>
            </w:r>
          </w:p>
        </w:tc>
        <w:tc>
          <w:tcPr>
            <w:tcW w:w="214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4651"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企业资质等级</w:t>
            </w:r>
          </w:p>
        </w:tc>
        <w:tc>
          <w:tcPr>
            <w:tcW w:w="214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549"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其中</w:t>
            </w:r>
          </w:p>
        </w:tc>
        <w:tc>
          <w:tcPr>
            <w:tcW w:w="1693"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项目经理</w:t>
            </w:r>
          </w:p>
        </w:tc>
        <w:tc>
          <w:tcPr>
            <w:tcW w:w="14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营业执照</w:t>
            </w:r>
            <w:r>
              <w:rPr>
                <w:rStyle w:val="13"/>
                <w:rFonts w:ascii="宋体" w:hAnsi="宋体"/>
                <w:b w:val="0"/>
                <w:i w:val="0"/>
                <w:caps w:val="0"/>
                <w:spacing w:val="0"/>
                <w:w w:val="100"/>
                <w:sz w:val="24"/>
                <w:szCs w:val="24"/>
                <w:lang w:val="en-US" w:eastAsia="zh-CN" w:bidi="ar-SA"/>
              </w:rPr>
              <w:t>号</w:t>
            </w:r>
          </w:p>
        </w:tc>
        <w:tc>
          <w:tcPr>
            <w:tcW w:w="214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693"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高级职称人员</w:t>
            </w:r>
          </w:p>
        </w:tc>
        <w:tc>
          <w:tcPr>
            <w:tcW w:w="14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注册资金</w:t>
            </w:r>
          </w:p>
        </w:tc>
        <w:tc>
          <w:tcPr>
            <w:tcW w:w="214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693"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中级职称人员</w:t>
            </w:r>
          </w:p>
        </w:tc>
        <w:tc>
          <w:tcPr>
            <w:tcW w:w="14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开户银行</w:t>
            </w:r>
          </w:p>
        </w:tc>
        <w:tc>
          <w:tcPr>
            <w:tcW w:w="214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693"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初级职称人员</w:t>
            </w:r>
          </w:p>
        </w:tc>
        <w:tc>
          <w:tcPr>
            <w:tcW w:w="14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账号</w:t>
            </w:r>
          </w:p>
        </w:tc>
        <w:tc>
          <w:tcPr>
            <w:tcW w:w="214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549"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c>
          <w:tcPr>
            <w:tcW w:w="1693"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技工</w:t>
            </w:r>
          </w:p>
        </w:tc>
        <w:tc>
          <w:tcPr>
            <w:tcW w:w="140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4"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经营范围</w:t>
            </w:r>
          </w:p>
        </w:tc>
        <w:tc>
          <w:tcPr>
            <w:tcW w:w="6791" w:type="dxa"/>
            <w:gridSpan w:val="10"/>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备注</w:t>
            </w:r>
          </w:p>
        </w:tc>
        <w:tc>
          <w:tcPr>
            <w:tcW w:w="6791" w:type="dxa"/>
            <w:gridSpan w:val="10"/>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24"/>
                <w:szCs w:val="24"/>
                <w:lang w:val="en-US" w:eastAsia="zh-CN" w:bidi="ar-SA"/>
              </w:rPr>
            </w:pPr>
          </w:p>
        </w:tc>
      </w:tr>
    </w:tbl>
    <w:p>
      <w:pPr>
        <w:snapToGrid w:val="0"/>
        <w:spacing w:before="0" w:beforeAutospacing="0" w:after="0" w:afterAutospacing="0" w:line="360" w:lineRule="auto"/>
        <w:jc w:val="left"/>
        <w:textAlignment w:val="baseline"/>
        <w:rPr>
          <w:rStyle w:val="13"/>
          <w:rFonts w:ascii="宋体" w:hAnsi="宋体"/>
          <w:b w:val="0"/>
          <w:i w:val="0"/>
          <w:caps w:val="0"/>
          <w:spacing w:val="0"/>
          <w:w w:val="100"/>
          <w:sz w:val="24"/>
          <w:lang w:val="en-US" w:eastAsia="zh-CN" w:bidi="ar-SA"/>
        </w:rPr>
      </w:pPr>
    </w:p>
    <w:p>
      <w:pPr>
        <w:pStyle w:val="26"/>
        <w:widowControl/>
        <w:snapToGrid/>
        <w:spacing w:before="0" w:beforeAutospacing="0" w:after="0" w:afterAutospacing="0" w:line="240" w:lineRule="auto"/>
        <w:ind w:firstLine="420" w:firstLineChars="200"/>
        <w:jc w:val="both"/>
        <w:textAlignment w:val="baseline"/>
        <w:rPr>
          <w:rStyle w:val="13"/>
          <w:rFonts w:ascii="宋体" w:hAnsi="宋体"/>
          <w:b w:val="0"/>
          <w:i w:val="0"/>
          <w:caps w:val="0"/>
          <w:spacing w:val="0"/>
          <w:w w:val="100"/>
          <w:kern w:val="2"/>
          <w:sz w:val="21"/>
          <w:szCs w:val="24"/>
          <w:lang w:val="en-US" w:eastAsia="zh-CN" w:bidi="ar-SA"/>
        </w:rPr>
      </w:pPr>
    </w:p>
    <w:p>
      <w:pPr>
        <w:pStyle w:val="26"/>
        <w:widowControl/>
        <w:snapToGrid/>
        <w:spacing w:before="0" w:beforeAutospacing="0" w:after="0" w:afterAutospacing="0" w:line="240" w:lineRule="auto"/>
        <w:ind w:firstLine="420" w:firstLineChars="200"/>
        <w:jc w:val="both"/>
        <w:textAlignment w:val="baseline"/>
        <w:rPr>
          <w:rStyle w:val="13"/>
          <w:rFonts w:ascii="宋体" w:hAnsi="宋体"/>
          <w:b w:val="0"/>
          <w:i w:val="0"/>
          <w:caps w:val="0"/>
          <w:spacing w:val="0"/>
          <w:w w:val="100"/>
          <w:kern w:val="2"/>
          <w:sz w:val="21"/>
          <w:szCs w:val="24"/>
          <w:lang w:val="en-US" w:eastAsia="zh-CN" w:bidi="ar-SA"/>
        </w:rPr>
      </w:pPr>
    </w:p>
    <w:p>
      <w:pPr>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供应商名称：（盖单位</w:t>
      </w:r>
      <w:r>
        <w:rPr>
          <w:rStyle w:val="13"/>
          <w:rFonts w:hint="eastAsia" w:hAnsi="宋体"/>
          <w:b w:val="0"/>
          <w:i w:val="0"/>
          <w:caps w:val="0"/>
          <w:spacing w:val="0"/>
          <w:w w:val="100"/>
          <w:sz w:val="24"/>
          <w:lang w:val="en-US" w:eastAsia="zh-CN" w:bidi="ar-SA"/>
        </w:rPr>
        <w:t>电子章或</w:t>
      </w:r>
      <w:r>
        <w:rPr>
          <w:rStyle w:val="13"/>
          <w:rFonts w:ascii="宋体" w:hAnsi="宋体"/>
          <w:b w:val="0"/>
          <w:i w:val="0"/>
          <w:caps w:val="0"/>
          <w:spacing w:val="0"/>
          <w:w w:val="100"/>
          <w:sz w:val="24"/>
          <w:lang w:val="en-US" w:eastAsia="zh-CN" w:bidi="ar-SA"/>
        </w:rPr>
        <w:t>公章）</w:t>
      </w:r>
    </w:p>
    <w:p>
      <w:pPr>
        <w:snapToGrid w:val="0"/>
        <w:spacing w:before="0" w:beforeAutospacing="0" w:after="0" w:afterAutospacing="0" w:line="360" w:lineRule="auto"/>
        <w:ind w:firstLine="480" w:firstLineChars="200"/>
        <w:jc w:val="left"/>
        <w:textAlignment w:val="baseline"/>
        <w:rPr>
          <w:rStyle w:val="13"/>
          <w:rFonts w:ascii="宋体" w:hAnsi="宋体" w:cs="宋体"/>
          <w:b w:val="0"/>
          <w:bCs/>
          <w:i w:val="0"/>
          <w:caps w:val="0"/>
          <w:spacing w:val="0"/>
          <w:w w:val="100"/>
          <w:sz w:val="24"/>
          <w:lang w:val="en-US" w:eastAsia="zh-CN" w:bidi="ar-SA"/>
        </w:rPr>
      </w:pPr>
      <w:r>
        <w:rPr>
          <w:rStyle w:val="13"/>
          <w:rFonts w:ascii="宋体" w:hAnsi="宋体" w:cs="宋体"/>
          <w:b w:val="0"/>
          <w:bCs/>
          <w:i w:val="0"/>
          <w:caps w:val="0"/>
          <w:spacing w:val="0"/>
          <w:w w:val="100"/>
          <w:sz w:val="24"/>
          <w:lang w:val="en-US" w:eastAsia="zh-CN" w:bidi="ar-SA"/>
        </w:rPr>
        <w:t>法定代表人或授权代表（签字或盖</w:t>
      </w:r>
      <w:r>
        <w:rPr>
          <w:rStyle w:val="13"/>
          <w:rFonts w:hint="eastAsia" w:hAnsi="宋体" w:cs="宋体"/>
          <w:b w:val="0"/>
          <w:bCs/>
          <w:i w:val="0"/>
          <w:caps w:val="0"/>
          <w:spacing w:val="0"/>
          <w:w w:val="100"/>
          <w:sz w:val="24"/>
          <w:lang w:val="en-US" w:eastAsia="zh-CN" w:bidi="ar-SA"/>
        </w:rPr>
        <w:t>电子私章或盖私</w:t>
      </w:r>
      <w:r>
        <w:rPr>
          <w:rStyle w:val="13"/>
          <w:rFonts w:ascii="宋体" w:hAnsi="宋体" w:cs="宋体"/>
          <w:b w:val="0"/>
          <w:bCs/>
          <w:i w:val="0"/>
          <w:caps w:val="0"/>
          <w:spacing w:val="0"/>
          <w:w w:val="100"/>
          <w:sz w:val="24"/>
          <w:lang w:val="en-US" w:eastAsia="zh-CN" w:bidi="ar-SA"/>
        </w:rPr>
        <w:t>章）：</w:t>
      </w:r>
    </w:p>
    <w:p>
      <w:pPr>
        <w:snapToGrid w:val="0"/>
        <w:spacing w:before="0" w:beforeAutospacing="0" w:after="0" w:afterAutospacing="0" w:line="360" w:lineRule="auto"/>
        <w:ind w:firstLine="480" w:firstLineChars="200"/>
        <w:jc w:val="left"/>
        <w:textAlignment w:val="baseline"/>
        <w:rPr>
          <w:rStyle w:val="13"/>
          <w:rFonts w:ascii="宋体" w:hAnsi="宋体" w:cs="宋体"/>
          <w:b w:val="0"/>
          <w:bCs/>
          <w:i w:val="0"/>
          <w:caps w:val="0"/>
          <w:spacing w:val="0"/>
          <w:w w:val="100"/>
          <w:sz w:val="24"/>
          <w:lang w:val="en-US" w:eastAsia="zh-CN" w:bidi="ar-SA"/>
        </w:rPr>
      </w:pPr>
      <w:r>
        <w:rPr>
          <w:rStyle w:val="13"/>
          <w:rFonts w:ascii="宋体" w:hAnsi="宋体" w:cs="宋体"/>
          <w:b w:val="0"/>
          <w:bCs/>
          <w:i w:val="0"/>
          <w:caps w:val="0"/>
          <w:spacing w:val="0"/>
          <w:w w:val="100"/>
          <w:sz w:val="24"/>
          <w:lang w:val="en-US" w:eastAsia="zh-CN" w:bidi="ar-SA"/>
        </w:rPr>
        <w:t>日   期：</w:t>
      </w:r>
    </w:p>
    <w:p>
      <w:pPr>
        <w:pStyle w:val="4"/>
        <w:rPr>
          <w:rStyle w:val="13"/>
          <w:rFonts w:ascii="宋体" w:hAnsi="宋体" w:cs="宋体"/>
          <w:b w:val="0"/>
          <w:bCs/>
          <w:i w:val="0"/>
          <w:caps w:val="0"/>
          <w:spacing w:val="0"/>
          <w:w w:val="100"/>
          <w:sz w:val="24"/>
          <w:lang w:val="en-US" w:eastAsia="zh-CN" w:bidi="ar-SA"/>
        </w:rPr>
      </w:pPr>
    </w:p>
    <w:p>
      <w:pPr>
        <w:rPr>
          <w:lang w:val="en-US" w:eastAsia="zh-CN"/>
        </w:rPr>
      </w:pPr>
    </w:p>
    <w:p>
      <w:pPr>
        <w:snapToGrid w:val="0"/>
        <w:spacing w:before="260" w:beforeAutospacing="0" w:after="260" w:afterAutospacing="0" w:line="360" w:lineRule="auto"/>
        <w:jc w:val="center"/>
        <w:textAlignment w:val="baseline"/>
        <w:rPr>
          <w:rStyle w:val="13"/>
          <w:rFonts w:ascii="宋体" w:hAnsi="宋体" w:cs="宋体"/>
          <w:b/>
          <w:bCs/>
          <w:i w:val="0"/>
          <w:caps w:val="0"/>
          <w:spacing w:val="0"/>
          <w:w w:val="100"/>
          <w:sz w:val="32"/>
          <w:szCs w:val="32"/>
          <w:lang w:val="en-US" w:eastAsia="zh-CN" w:bidi="ar-SA"/>
        </w:rPr>
      </w:pPr>
      <w:r>
        <w:rPr>
          <w:rStyle w:val="13"/>
          <w:rFonts w:ascii="宋体" w:hAnsi="宋体" w:cs="宋体"/>
          <w:b/>
          <w:bCs/>
          <w:i w:val="0"/>
          <w:caps w:val="0"/>
          <w:spacing w:val="0"/>
          <w:w w:val="100"/>
          <w:sz w:val="32"/>
          <w:szCs w:val="32"/>
          <w:lang w:val="en-US" w:eastAsia="zh-CN" w:bidi="ar-SA"/>
        </w:rPr>
        <w:t>三、承诺函</w:t>
      </w:r>
      <w:r>
        <w:rPr>
          <w:rStyle w:val="13"/>
          <w:rFonts w:hint="eastAsia" w:hAnsi="宋体" w:cs="宋体"/>
          <w:b/>
          <w:bCs/>
          <w:i w:val="0"/>
          <w:caps w:val="0"/>
          <w:spacing w:val="0"/>
          <w:w w:val="100"/>
          <w:sz w:val="32"/>
          <w:szCs w:val="32"/>
          <w:lang w:val="en-US" w:eastAsia="zh-CN" w:bidi="ar-SA"/>
        </w:rPr>
        <w:t>（实质性不允许修改）</w:t>
      </w:r>
    </w:p>
    <w:p>
      <w:pPr>
        <w:snapToGrid w:val="0"/>
        <w:spacing w:before="0" w:beforeAutospacing="0" w:after="0" w:afterAutospacing="0" w:line="360" w:lineRule="auto"/>
        <w:jc w:val="both"/>
        <w:textAlignment w:val="baseline"/>
        <w:rPr>
          <w:rStyle w:val="13"/>
          <w:rFonts w:ascii="宋体" w:hAnsi="宋体"/>
          <w:b/>
          <w:i w:val="0"/>
          <w:caps w:val="0"/>
          <w:spacing w:val="0"/>
          <w:w w:val="100"/>
          <w:sz w:val="32"/>
          <w:szCs w:val="32"/>
          <w:lang w:val="en-US" w:eastAsia="zh-CN" w:bidi="ar-SA"/>
        </w:rPr>
      </w:pPr>
      <w:r>
        <w:rPr>
          <w:rStyle w:val="13"/>
          <w:rFonts w:ascii="宋体" w:hAnsi="宋体"/>
          <w:b w:val="0"/>
          <w:i w:val="0"/>
          <w:caps w:val="0"/>
          <w:spacing w:val="0"/>
          <w:w w:val="100"/>
          <w:sz w:val="24"/>
          <w:lang w:val="en-US" w:eastAsia="zh-CN" w:bidi="ar-SA"/>
        </w:rPr>
        <w:t>理县政府采购中心：</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我单位作为本次采购项目包件</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的供应商，根据资格预审文件要求，现郑重承诺如下：</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一、具备《中华人民共和国政府采购法》第二十二条第一款前6项规定的条件：</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（一）具有独立承担民事责任的能力；</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（二）具有良好的商业信誉和健全的财务会计制度；</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（三）具有履行合同所必需的设备和专业技术能力；</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（四）有依法缴纳税收和社会保障资金的良好记录；</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（五）参加政府采购活动前三年内，在经营活动中没有重大违法记录；</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（六）法律、行政法规规定的其他条件。</w:t>
      </w:r>
    </w:p>
    <w:p>
      <w:pPr>
        <w:tabs>
          <w:tab w:val="left" w:pos="7665"/>
        </w:tabs>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lang w:val="en-US" w:eastAsia="zh-CN" w:bidi="ar-SA"/>
        </w:rPr>
      </w:pPr>
      <w:r>
        <w:rPr>
          <w:rStyle w:val="13"/>
          <w:rFonts w:ascii="宋体"/>
          <w:b w:val="0"/>
          <w:i w:val="0"/>
          <w:caps w:val="0"/>
          <w:spacing w:val="0"/>
          <w:w w:val="100"/>
          <w:sz w:val="24"/>
          <w:lang w:val="en-US" w:eastAsia="zh-CN" w:bidi="ar-SA"/>
        </w:rPr>
        <w:t>1.我单位及其现任法定代表人、主要负责人</w:t>
      </w:r>
      <w:r>
        <w:rPr>
          <w:rStyle w:val="13"/>
          <w:rFonts w:hint="eastAsia"/>
          <w:b w:val="0"/>
          <w:i w:val="0"/>
          <w:caps w:val="0"/>
          <w:spacing w:val="0"/>
          <w:w w:val="100"/>
          <w:sz w:val="24"/>
          <w:lang w:val="en-US" w:eastAsia="zh-CN" w:bidi="ar-SA"/>
        </w:rPr>
        <w:t>、技术负责人</w:t>
      </w:r>
      <w:r>
        <w:rPr>
          <w:rStyle w:val="13"/>
          <w:rFonts w:ascii="宋体"/>
          <w:b w:val="0"/>
          <w:i w:val="0"/>
          <w:caps w:val="0"/>
          <w:spacing w:val="0"/>
          <w:w w:val="100"/>
          <w:sz w:val="24"/>
          <w:lang w:val="en-US" w:eastAsia="zh-CN" w:bidi="ar-SA"/>
        </w:rPr>
        <w:t>没有行贿犯罪记录；</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2.我单位没有被列入失信被执行人、重大税收违法案件当事人名单、政府采购严重违法失信行为记录名单（如投标人在参加政府采购活动前被禁止在一定期限内参加政府采购活动，期限届满的，可以参加政府采购活动），没有未依法缴纳税收和社会保障资金的不良记录</w:t>
      </w:r>
    </w:p>
    <w:p>
      <w:pPr>
        <w:snapToGrid w:val="0"/>
        <w:spacing w:before="0" w:beforeAutospacing="0" w:after="0" w:afterAutospacing="0" w:line="360" w:lineRule="auto"/>
        <w:ind w:firstLine="240" w:firstLineChars="1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二、其他相关资格承诺：</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（一）我方已认真阅读并接受本项目资格预审文件的要求，如对资格预审文件有异议，已依法进行维权救济，不存在对资格预审文件有异议的同时又参加资格预审以求侥幸成交或者为实现其他非法目的的行为。</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（二）与我方存在直接控股关系的单位为：</w:t>
      </w:r>
      <w:r>
        <w:rPr>
          <w:rStyle w:val="13"/>
          <w:rFonts w:ascii="宋体" w:hAnsi="宋体"/>
          <w:b w:val="0"/>
          <w:i w:val="0"/>
          <w:caps w:val="0"/>
          <w:spacing w:val="0"/>
          <w:w w:val="100"/>
          <w:sz w:val="24"/>
          <w:szCs w:val="24"/>
          <w:u w:val="single"/>
          <w:lang w:val="en-US" w:eastAsia="zh-CN" w:bidi="ar-SA"/>
        </w:rPr>
        <w:t xml:space="preserve">     </w:t>
      </w:r>
      <w:r>
        <w:rPr>
          <w:rStyle w:val="13"/>
          <w:rFonts w:ascii="宋体" w:hAnsi="宋体"/>
          <w:b w:val="0"/>
          <w:i w:val="0"/>
          <w:caps w:val="0"/>
          <w:spacing w:val="0"/>
          <w:w w:val="100"/>
          <w:sz w:val="24"/>
          <w:lang w:val="en-US" w:eastAsia="zh-CN" w:bidi="ar-SA"/>
        </w:rPr>
        <w:t xml:space="preserve"> 或无</w:t>
      </w:r>
      <w:r>
        <w:rPr>
          <w:rStyle w:val="13"/>
          <w:rFonts w:ascii="宋体" w:hAnsi="宋体"/>
          <w:b w:val="0"/>
          <w:i w:val="0"/>
          <w:caps w:val="0"/>
          <w:spacing w:val="0"/>
          <w:w w:val="100"/>
          <w:sz w:val="24"/>
          <w:szCs w:val="24"/>
          <w:u w:val="single"/>
          <w:lang w:val="en-US" w:eastAsia="zh-CN" w:bidi="ar-SA"/>
        </w:rPr>
        <w:t xml:space="preserve">      </w:t>
      </w:r>
      <w:r>
        <w:rPr>
          <w:rStyle w:val="13"/>
          <w:rFonts w:ascii="宋体" w:hAnsi="宋体"/>
          <w:b w:val="0"/>
          <w:i w:val="0"/>
          <w:caps w:val="0"/>
          <w:spacing w:val="0"/>
          <w:w w:val="100"/>
          <w:sz w:val="24"/>
          <w:lang w:val="en-US" w:eastAsia="zh-CN" w:bidi="ar-SA"/>
        </w:rPr>
        <w:t>(若无则在相应横线后面画</w:t>
      </w:r>
      <w:r>
        <w:rPr>
          <w:rStyle w:val="13"/>
          <w:rFonts w:ascii="Arial" w:hAnsi="Arial"/>
          <w:b w:val="0"/>
          <w:i w:val="0"/>
          <w:caps w:val="0"/>
          <w:spacing w:val="0"/>
          <w:w w:val="100"/>
          <w:sz w:val="24"/>
          <w:lang w:val="en-US" w:eastAsia="zh-CN" w:bidi="ar-SA"/>
        </w:rPr>
        <w:t>√</w:t>
      </w:r>
      <w:r>
        <w:rPr>
          <w:rStyle w:val="13"/>
          <w:rFonts w:ascii="宋体" w:hAnsi="宋体"/>
          <w:b w:val="0"/>
          <w:i w:val="0"/>
          <w:caps w:val="0"/>
          <w:spacing w:val="0"/>
          <w:w w:val="100"/>
          <w:sz w:val="24"/>
          <w:lang w:val="en-US" w:eastAsia="zh-CN" w:bidi="ar-SA"/>
        </w:rPr>
        <w:t>)；存在管理关系单位为：</w:t>
      </w:r>
      <w:r>
        <w:rPr>
          <w:rStyle w:val="13"/>
          <w:rFonts w:ascii="宋体" w:hAnsi="宋体"/>
          <w:b w:val="0"/>
          <w:i w:val="0"/>
          <w:caps w:val="0"/>
          <w:spacing w:val="0"/>
          <w:w w:val="100"/>
          <w:sz w:val="24"/>
          <w:szCs w:val="24"/>
          <w:u w:val="single"/>
          <w:lang w:val="en-US" w:eastAsia="zh-CN" w:bidi="ar-SA"/>
        </w:rPr>
        <w:t xml:space="preserve">           </w:t>
      </w:r>
      <w:r>
        <w:rPr>
          <w:rStyle w:val="13"/>
          <w:rFonts w:ascii="宋体" w:hAnsi="宋体"/>
          <w:b w:val="0"/>
          <w:i w:val="0"/>
          <w:caps w:val="0"/>
          <w:spacing w:val="0"/>
          <w:w w:val="100"/>
          <w:sz w:val="24"/>
          <w:lang w:val="en-US" w:eastAsia="zh-CN" w:bidi="ar-SA"/>
        </w:rPr>
        <w:t>或无</w:t>
      </w:r>
      <w:r>
        <w:rPr>
          <w:rStyle w:val="13"/>
          <w:rFonts w:ascii="宋体" w:hAnsi="宋体"/>
          <w:b w:val="0"/>
          <w:i w:val="0"/>
          <w:caps w:val="0"/>
          <w:spacing w:val="0"/>
          <w:w w:val="100"/>
          <w:sz w:val="24"/>
          <w:u w:val="single"/>
          <w:lang w:val="en-US" w:eastAsia="zh-CN" w:bidi="ar-SA"/>
        </w:rPr>
        <w:t xml:space="preserve">            </w:t>
      </w:r>
      <w:r>
        <w:rPr>
          <w:rStyle w:val="13"/>
          <w:rFonts w:ascii="宋体" w:hAnsi="宋体"/>
          <w:b w:val="0"/>
          <w:i w:val="0"/>
          <w:caps w:val="0"/>
          <w:spacing w:val="0"/>
          <w:w w:val="100"/>
          <w:sz w:val="24"/>
          <w:lang w:val="en-US" w:eastAsia="zh-CN" w:bidi="ar-SA"/>
        </w:rPr>
        <w:t>(若无则在相应横线后面画</w:t>
      </w:r>
      <w:r>
        <w:rPr>
          <w:rStyle w:val="13"/>
          <w:rFonts w:ascii="Arial" w:hAnsi="Arial"/>
          <w:b w:val="0"/>
          <w:i w:val="0"/>
          <w:caps w:val="0"/>
          <w:spacing w:val="0"/>
          <w:w w:val="100"/>
          <w:sz w:val="24"/>
          <w:lang w:val="en-US" w:eastAsia="zh-CN" w:bidi="ar-SA"/>
        </w:rPr>
        <w:t>√</w:t>
      </w:r>
      <w:r>
        <w:rPr>
          <w:rStyle w:val="13"/>
          <w:rFonts w:ascii="宋体" w:hAnsi="宋体"/>
          <w:b w:val="0"/>
          <w:i w:val="0"/>
          <w:caps w:val="0"/>
          <w:spacing w:val="0"/>
          <w:w w:val="100"/>
          <w:sz w:val="24"/>
          <w:lang w:val="en-US" w:eastAsia="zh-CN" w:bidi="ar-SA"/>
        </w:rPr>
        <w:t>) 。</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（三）为采购项目提供整体设计、规范编制或者项目管理、监理、检测等服务的供应商，不得再参加该采购项目的其他采购活动，我方承诺不属于此类禁止参加本项目的供应商。</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（四）在参加本次采购活动中，不存在和其他供应商在同一合同项下的采购项目中，同时委托同一个自然人、同一家庭的人员、同一单位的人员作为代理人的行为。</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（五）我方实际控制人或者中高级管理人员或者其他工作人员，不存在同时是采购代理机构工作人员的情形。</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（六）不存在同一母公司的两家以上的子公司，以不同供应商身份同时参加本项目同一合同项下的采购活动的情形。</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（七）我方与采购代理机构不存在关联关系，也不是采购代理机构的母公司或子公司。</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（八）资格性响应文件中提供的任何资料和技术、服务、商务等响应承诺情况都是真实的、有效的、合法的。</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（九）国家或行业主管部门对工程项目的资格资质条件等有强制性规定的，我方承诺符合其要求。</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本单位对上述承诺的内容事项真实性负责。如经查实上述承诺的内容事项存在虚假，我单位愿意接受以提供虚假材料谋取成交追究法律责任。</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法定代表人(签字或者加盖</w:t>
      </w:r>
      <w:r>
        <w:rPr>
          <w:rStyle w:val="13"/>
          <w:rFonts w:hint="eastAsia" w:hAnsi="宋体"/>
          <w:b w:val="0"/>
          <w:i w:val="0"/>
          <w:caps w:val="0"/>
          <w:spacing w:val="0"/>
          <w:w w:val="100"/>
          <w:sz w:val="24"/>
          <w:lang w:val="en-US" w:eastAsia="zh-CN" w:bidi="ar-SA"/>
        </w:rPr>
        <w:t>电子私章或盖</w:t>
      </w:r>
      <w:r>
        <w:rPr>
          <w:rStyle w:val="13"/>
          <w:rFonts w:ascii="宋体" w:hAnsi="宋体"/>
          <w:b w:val="0"/>
          <w:i w:val="0"/>
          <w:caps w:val="0"/>
          <w:spacing w:val="0"/>
          <w:w w:val="100"/>
          <w:sz w:val="24"/>
          <w:lang w:val="en-US" w:eastAsia="zh-CN" w:bidi="ar-SA"/>
        </w:rPr>
        <w:t>个人私章)：</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授权代表签字：</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供应商名称：（盖</w:t>
      </w:r>
      <w:r>
        <w:rPr>
          <w:rStyle w:val="13"/>
          <w:rFonts w:hint="eastAsia" w:hAnsi="宋体"/>
          <w:b w:val="0"/>
          <w:i w:val="0"/>
          <w:caps w:val="0"/>
          <w:spacing w:val="0"/>
          <w:w w:val="100"/>
          <w:sz w:val="24"/>
          <w:lang w:val="en-US" w:eastAsia="zh-CN" w:bidi="ar-SA"/>
        </w:rPr>
        <w:t>电子章或公</w:t>
      </w:r>
      <w:r>
        <w:rPr>
          <w:rStyle w:val="13"/>
          <w:rFonts w:ascii="宋体" w:hAnsi="宋体"/>
          <w:b w:val="0"/>
          <w:i w:val="0"/>
          <w:caps w:val="0"/>
          <w:spacing w:val="0"/>
          <w:w w:val="100"/>
          <w:sz w:val="24"/>
          <w:lang w:val="en-US" w:eastAsia="zh-CN" w:bidi="ar-SA"/>
        </w:rPr>
        <w:t>章）</w:t>
      </w:r>
    </w:p>
    <w:p>
      <w:pPr>
        <w:snapToGrid w:val="0"/>
        <w:spacing w:before="0" w:beforeAutospacing="0" w:after="0" w:afterAutospacing="0" w:line="360" w:lineRule="auto"/>
        <w:ind w:firstLine="480" w:firstLineChars="200"/>
        <w:jc w:val="both"/>
        <w:textAlignment w:val="baseline"/>
        <w:rPr>
          <w:rStyle w:val="13"/>
          <w:rFonts w:ascii="宋体" w:hAnsi="宋体" w:cs="宋体"/>
          <w:b w:val="0"/>
          <w:bCs/>
          <w:i w:val="0"/>
          <w:caps w:val="0"/>
          <w:spacing w:val="0"/>
          <w:w w:val="100"/>
          <w:sz w:val="24"/>
          <w:szCs w:val="30"/>
          <w:lang w:val="en-US" w:eastAsia="zh-CN" w:bidi="ar-SA"/>
        </w:rPr>
      </w:pPr>
      <w:r>
        <w:rPr>
          <w:rStyle w:val="13"/>
          <w:rFonts w:ascii="宋体" w:hAnsi="宋体"/>
          <w:b w:val="0"/>
          <w:i w:val="0"/>
          <w:caps w:val="0"/>
          <w:spacing w:val="0"/>
          <w:w w:val="100"/>
          <w:sz w:val="24"/>
          <w:lang w:val="en-US" w:eastAsia="zh-CN" w:bidi="ar-SA"/>
        </w:rPr>
        <w:t>日    期：</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lang w:val="en-US" w:eastAsia="zh-CN" w:bidi="ar-SA"/>
        </w:rPr>
      </w:pPr>
    </w:p>
    <w:p>
      <w:pPr>
        <w:pStyle w:val="4"/>
        <w:rPr>
          <w:rStyle w:val="13"/>
          <w:rFonts w:ascii="宋体" w:hAnsi="宋体"/>
          <w:b w:val="0"/>
          <w:i w:val="0"/>
          <w:caps w:val="0"/>
          <w:spacing w:val="0"/>
          <w:w w:val="100"/>
          <w:sz w:val="24"/>
          <w:lang w:val="en-US" w:eastAsia="zh-CN" w:bidi="ar-SA"/>
        </w:rPr>
      </w:pPr>
    </w:p>
    <w:p>
      <w:pPr>
        <w:rPr>
          <w:rStyle w:val="13"/>
          <w:rFonts w:ascii="宋体" w:hAnsi="宋体"/>
          <w:b w:val="0"/>
          <w:i w:val="0"/>
          <w:caps w:val="0"/>
          <w:spacing w:val="0"/>
          <w:w w:val="100"/>
          <w:sz w:val="24"/>
          <w:lang w:val="en-US" w:eastAsia="zh-CN" w:bidi="ar-SA"/>
        </w:rPr>
      </w:pPr>
    </w:p>
    <w:p>
      <w:pPr>
        <w:pStyle w:val="4"/>
        <w:rPr>
          <w:rStyle w:val="13"/>
          <w:rFonts w:ascii="宋体" w:hAnsi="宋体"/>
          <w:b w:val="0"/>
          <w:i w:val="0"/>
          <w:caps w:val="0"/>
          <w:spacing w:val="0"/>
          <w:w w:val="100"/>
          <w:sz w:val="24"/>
          <w:lang w:val="en-US" w:eastAsia="zh-CN" w:bidi="ar-SA"/>
        </w:rPr>
      </w:pPr>
    </w:p>
    <w:p>
      <w:pPr>
        <w:rPr>
          <w:rStyle w:val="13"/>
          <w:rFonts w:ascii="宋体" w:hAnsi="宋体"/>
          <w:b w:val="0"/>
          <w:i w:val="0"/>
          <w:caps w:val="0"/>
          <w:spacing w:val="0"/>
          <w:w w:val="100"/>
          <w:sz w:val="24"/>
          <w:lang w:val="en-US" w:eastAsia="zh-CN" w:bidi="ar-SA"/>
        </w:rPr>
      </w:pPr>
    </w:p>
    <w:p>
      <w:pPr>
        <w:pStyle w:val="4"/>
        <w:rPr>
          <w:lang w:val="en-US" w:eastAsia="zh-CN"/>
        </w:rPr>
      </w:pPr>
    </w:p>
    <w:p>
      <w:pPr>
        <w:pStyle w:val="70"/>
        <w:snapToGrid w:val="0"/>
        <w:spacing w:before="0" w:beforeAutospacing="0" w:after="0" w:afterAutospacing="0" w:line="360" w:lineRule="auto"/>
        <w:jc w:val="both"/>
        <w:textAlignment w:val="baseline"/>
        <w:rPr>
          <w:rStyle w:val="13"/>
          <w:rFonts w:ascii="宋体" w:hAnsi="宋体"/>
          <w:b/>
          <w:i w:val="0"/>
          <w:caps w:val="0"/>
          <w:color w:val="000000"/>
          <w:spacing w:val="0"/>
          <w:w w:val="100"/>
          <w:sz w:val="32"/>
          <w:szCs w:val="32"/>
          <w:lang w:val="en-US" w:eastAsia="zh-CN" w:bidi="ar-SA"/>
        </w:rPr>
      </w:pPr>
    </w:p>
    <w:p>
      <w:pPr>
        <w:pStyle w:val="18"/>
        <w:widowControl/>
        <w:numPr>
          <w:ilvl w:val="0"/>
          <w:numId w:val="5"/>
        </w:numPr>
        <w:snapToGrid w:val="0"/>
        <w:spacing w:before="260" w:beforeAutospacing="0" w:after="260" w:afterAutospacing="0" w:line="360" w:lineRule="auto"/>
        <w:ind w:left="720" w:hanging="720"/>
        <w:jc w:val="center"/>
        <w:textAlignment w:val="baseline"/>
        <w:rPr>
          <w:rStyle w:val="13"/>
          <w:rFonts w:ascii="Arial" w:hAnsi="Arial" w:eastAsia="黑体" w:cs="Times New Roman"/>
          <w:b/>
          <w:bCs/>
          <w:i w:val="0"/>
          <w:caps w:val="0"/>
          <w:spacing w:val="0"/>
          <w:w w:val="100"/>
          <w:sz w:val="32"/>
          <w:szCs w:val="32"/>
          <w:lang w:val="en-US" w:eastAsia="zh-CN" w:bidi="ar-SA"/>
        </w:rPr>
      </w:pPr>
      <w:r>
        <w:rPr>
          <w:rStyle w:val="13"/>
          <w:rFonts w:ascii="宋体" w:hAnsi="宋体" w:eastAsia="宋体" w:cs="宋体"/>
          <w:b/>
          <w:bCs/>
          <w:i w:val="0"/>
          <w:caps w:val="0"/>
          <w:spacing w:val="0"/>
          <w:w w:val="100"/>
          <w:sz w:val="32"/>
          <w:szCs w:val="32"/>
          <w:lang w:val="en-US" w:eastAsia="zh-CN" w:bidi="ar-SA"/>
        </w:rPr>
        <w:t>中小企业声明函</w:t>
      </w:r>
    </w:p>
    <w:p>
      <w:pPr>
        <w:snapToGrid/>
        <w:spacing w:before="0" w:beforeAutospacing="0" w:after="0" w:afterAutospacing="0" w:line="560" w:lineRule="exact"/>
        <w:jc w:val="both"/>
        <w:textAlignment w:val="baseline"/>
        <w:rPr>
          <w:rStyle w:val="13"/>
          <w:rFonts w:ascii="宋体" w:hAnsi="宋体"/>
          <w:b w:val="0"/>
          <w:i w:val="0"/>
          <w:caps w:val="0"/>
          <w:spacing w:val="0"/>
          <w:w w:val="100"/>
          <w:sz w:val="24"/>
          <w:lang w:val="en-US" w:eastAsia="zh-CN" w:bidi="ar-SA"/>
        </w:rPr>
      </w:pPr>
      <w:r>
        <w:rPr>
          <w:rStyle w:val="13"/>
          <w:rFonts w:ascii="宋体" w:hAnsi="宋体"/>
          <w:b w:val="0"/>
          <w:i w:val="0"/>
          <w:caps w:val="0"/>
          <w:spacing w:val="0"/>
          <w:w w:val="100"/>
          <w:sz w:val="24"/>
          <w:lang w:val="en-US" w:eastAsia="zh-CN" w:bidi="ar-SA"/>
        </w:rPr>
        <w:t>理县政府采购中心：</w:t>
      </w:r>
    </w:p>
    <w:p>
      <w:pPr>
        <w:snapToGrid/>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szCs w:val="22"/>
          <w:lang w:val="en-US" w:eastAsia="zh-CN" w:bidi="ar-SA"/>
        </w:rPr>
      </w:pPr>
      <w:r>
        <w:rPr>
          <w:rStyle w:val="13"/>
          <w:rFonts w:ascii="宋体" w:hAnsi="宋体"/>
          <w:b w:val="0"/>
          <w:i w:val="0"/>
          <w:caps w:val="0"/>
          <w:spacing w:val="0"/>
          <w:w w:val="100"/>
          <w:sz w:val="24"/>
          <w:szCs w:val="22"/>
          <w:lang w:val="en-US" w:eastAsia="zh-CN" w:bidi="ar-SA"/>
        </w:rPr>
        <w:t>本公司郑重声明，根据《政府采购促进中小 企业发展管理办法》（财库﹝2020﹞46 号）的规定，本公司参加（单位名称）的（项目名称）采购活动，工程的施工单位全部为符合政策要求的中小企业（或者：服务全部由符合政策要求的中小企业承接）。具体情况如下：</w:t>
      </w: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szCs w:val="22"/>
          <w:lang w:val="en-US" w:eastAsia="zh-CN" w:bidi="ar-SA"/>
        </w:rPr>
      </w:pPr>
      <w:r>
        <w:rPr>
          <w:rStyle w:val="13"/>
          <w:rFonts w:ascii="宋体" w:hAnsi="宋体"/>
          <w:b w:val="0"/>
          <w:i w:val="0"/>
          <w:caps w:val="0"/>
          <w:spacing w:val="0"/>
          <w:w w:val="100"/>
          <w:sz w:val="24"/>
          <w:szCs w:val="22"/>
          <w:lang w:val="en-US" w:eastAsia="zh-CN" w:bidi="ar-SA"/>
        </w:rPr>
        <w:t>1. （标的名称） ，属于   （采购文件中明确的所属行业）；承建（承接）企业为（企业名称），从业人员</w:t>
      </w:r>
      <w:r>
        <w:rPr>
          <w:rStyle w:val="13"/>
          <w:rFonts w:ascii="宋体" w:hAnsi="宋体"/>
          <w:b w:val="0"/>
          <w:i w:val="0"/>
          <w:caps w:val="0"/>
          <w:spacing w:val="0"/>
          <w:w w:val="100"/>
          <w:sz w:val="24"/>
          <w:szCs w:val="22"/>
          <w:u w:val="single"/>
          <w:lang w:val="en-US" w:eastAsia="zh-CN" w:bidi="ar-SA"/>
        </w:rPr>
        <w:t xml:space="preserve">  </w:t>
      </w:r>
      <w:r>
        <w:rPr>
          <w:rStyle w:val="13"/>
          <w:rFonts w:ascii="宋体" w:hAnsi="宋体"/>
          <w:b w:val="0"/>
          <w:i w:val="0"/>
          <w:caps w:val="0"/>
          <w:spacing w:val="0"/>
          <w:w w:val="100"/>
          <w:sz w:val="24"/>
          <w:szCs w:val="22"/>
          <w:lang w:val="en-US" w:eastAsia="zh-CN" w:bidi="ar-SA"/>
        </w:rPr>
        <w:t>人，营业收入为</w:t>
      </w:r>
      <w:r>
        <w:rPr>
          <w:rStyle w:val="13"/>
          <w:rFonts w:ascii="宋体" w:hAnsi="宋体"/>
          <w:b w:val="0"/>
          <w:i w:val="0"/>
          <w:caps w:val="0"/>
          <w:spacing w:val="0"/>
          <w:w w:val="100"/>
          <w:sz w:val="24"/>
          <w:szCs w:val="22"/>
          <w:u w:val="single"/>
          <w:lang w:val="en-US" w:eastAsia="zh-CN" w:bidi="ar-SA"/>
        </w:rPr>
        <w:t xml:space="preserve">   </w:t>
      </w:r>
      <w:r>
        <w:rPr>
          <w:rStyle w:val="13"/>
          <w:rFonts w:ascii="宋体" w:hAnsi="宋体"/>
          <w:b w:val="0"/>
          <w:i w:val="0"/>
          <w:caps w:val="0"/>
          <w:spacing w:val="0"/>
          <w:w w:val="100"/>
          <w:sz w:val="24"/>
          <w:szCs w:val="22"/>
          <w:lang w:val="en-US" w:eastAsia="zh-CN" w:bidi="ar-SA"/>
        </w:rPr>
        <w:t>万元，资产总额为</w:t>
      </w:r>
      <w:r>
        <w:rPr>
          <w:rStyle w:val="13"/>
          <w:rFonts w:ascii="宋体" w:hAnsi="宋体"/>
          <w:b w:val="0"/>
          <w:i w:val="0"/>
          <w:caps w:val="0"/>
          <w:spacing w:val="0"/>
          <w:w w:val="100"/>
          <w:sz w:val="24"/>
          <w:szCs w:val="22"/>
          <w:u w:val="single"/>
          <w:lang w:val="en-US" w:eastAsia="zh-CN" w:bidi="ar-SA"/>
        </w:rPr>
        <w:t xml:space="preserve">    </w:t>
      </w:r>
      <w:r>
        <w:rPr>
          <w:rStyle w:val="13"/>
          <w:rFonts w:ascii="宋体" w:hAnsi="宋体"/>
          <w:b w:val="0"/>
          <w:i w:val="0"/>
          <w:caps w:val="0"/>
          <w:spacing w:val="0"/>
          <w:w w:val="100"/>
          <w:sz w:val="24"/>
          <w:szCs w:val="22"/>
          <w:lang w:val="en-US" w:eastAsia="zh-CN" w:bidi="ar-SA"/>
        </w:rPr>
        <w:t>万元1，属于</w:t>
      </w:r>
      <w:r>
        <w:rPr>
          <w:rStyle w:val="13"/>
          <w:rFonts w:ascii="宋体" w:hAnsi="宋体"/>
          <w:b w:val="0"/>
          <w:i w:val="0"/>
          <w:caps w:val="0"/>
          <w:spacing w:val="0"/>
          <w:w w:val="100"/>
          <w:sz w:val="24"/>
          <w:szCs w:val="22"/>
          <w:u w:val="single"/>
          <w:lang w:val="en-US" w:eastAsia="zh-CN" w:bidi="ar-SA"/>
        </w:rPr>
        <w:t xml:space="preserve">     </w:t>
      </w:r>
      <w:r>
        <w:rPr>
          <w:rStyle w:val="13"/>
          <w:rFonts w:ascii="宋体" w:hAnsi="宋体"/>
          <w:b w:val="0"/>
          <w:i w:val="0"/>
          <w:caps w:val="0"/>
          <w:spacing w:val="0"/>
          <w:w w:val="100"/>
          <w:sz w:val="24"/>
          <w:szCs w:val="22"/>
          <w:lang w:val="en-US" w:eastAsia="zh-CN" w:bidi="ar-SA"/>
        </w:rPr>
        <w:t xml:space="preserve">（中型企业、小型企业、微型企业）； </w:t>
      </w: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szCs w:val="22"/>
          <w:lang w:val="en-US" w:eastAsia="zh-CN" w:bidi="ar-SA"/>
        </w:rPr>
      </w:pPr>
      <w:r>
        <w:rPr>
          <w:rStyle w:val="13"/>
          <w:rFonts w:ascii="宋体" w:hAnsi="宋体"/>
          <w:b w:val="0"/>
          <w:i w:val="0"/>
          <w:caps w:val="0"/>
          <w:spacing w:val="0"/>
          <w:w w:val="100"/>
          <w:sz w:val="24"/>
          <w:szCs w:val="22"/>
          <w:lang w:val="en-US" w:eastAsia="zh-CN" w:bidi="ar-SA"/>
        </w:rPr>
        <w:t xml:space="preserve">2. </w:t>
      </w:r>
      <w:r>
        <w:rPr>
          <w:rStyle w:val="13"/>
          <w:rFonts w:ascii="宋体" w:hAnsi="宋体"/>
          <w:b w:val="0"/>
          <w:i w:val="0"/>
          <w:caps w:val="0"/>
          <w:spacing w:val="0"/>
          <w:w w:val="100"/>
          <w:sz w:val="24"/>
          <w:szCs w:val="22"/>
          <w:u w:val="single"/>
          <w:lang w:val="en-US" w:eastAsia="zh-CN" w:bidi="ar-SA"/>
        </w:rPr>
        <w:t xml:space="preserve">    </w:t>
      </w:r>
      <w:r>
        <w:rPr>
          <w:rStyle w:val="13"/>
          <w:rFonts w:ascii="宋体" w:hAnsi="宋体"/>
          <w:b w:val="0"/>
          <w:i w:val="0"/>
          <w:caps w:val="0"/>
          <w:spacing w:val="0"/>
          <w:w w:val="100"/>
          <w:sz w:val="24"/>
          <w:szCs w:val="22"/>
          <w:lang w:val="en-US" w:eastAsia="zh-CN" w:bidi="ar-SA"/>
        </w:rPr>
        <w:t>（标的名称） ，属于   （采购文件中明确的所属行业）；承建（承接）企业为（企业名称），从业人员</w:t>
      </w:r>
      <w:r>
        <w:rPr>
          <w:rStyle w:val="13"/>
          <w:rFonts w:ascii="宋体" w:hAnsi="宋体"/>
          <w:b w:val="0"/>
          <w:i w:val="0"/>
          <w:caps w:val="0"/>
          <w:spacing w:val="0"/>
          <w:w w:val="100"/>
          <w:sz w:val="24"/>
          <w:szCs w:val="22"/>
          <w:u w:val="single"/>
          <w:lang w:val="en-US" w:eastAsia="zh-CN" w:bidi="ar-SA"/>
        </w:rPr>
        <w:t xml:space="preserve">    </w:t>
      </w:r>
      <w:r>
        <w:rPr>
          <w:rStyle w:val="13"/>
          <w:rFonts w:ascii="宋体" w:hAnsi="宋体"/>
          <w:b w:val="0"/>
          <w:i w:val="0"/>
          <w:caps w:val="0"/>
          <w:spacing w:val="0"/>
          <w:w w:val="100"/>
          <w:sz w:val="24"/>
          <w:szCs w:val="22"/>
          <w:lang w:val="en-US" w:eastAsia="zh-CN" w:bidi="ar-SA"/>
        </w:rPr>
        <w:t>人，营业</w:t>
      </w:r>
      <w:r>
        <w:rPr>
          <w:rStyle w:val="13"/>
          <w:rFonts w:ascii="宋体" w:hAnsi="宋体"/>
          <w:b w:val="0"/>
          <w:i w:val="0"/>
          <w:caps w:val="0"/>
          <w:spacing w:val="0"/>
          <w:w w:val="100"/>
          <w:sz w:val="24"/>
          <w:szCs w:val="22"/>
          <w:u w:val="single"/>
          <w:lang w:val="en-US" w:eastAsia="zh-CN" w:bidi="ar-SA"/>
        </w:rPr>
        <w:t xml:space="preserve">    </w:t>
      </w:r>
      <w:r>
        <w:rPr>
          <w:rStyle w:val="13"/>
          <w:rFonts w:ascii="宋体" w:hAnsi="宋体"/>
          <w:b w:val="0"/>
          <w:i w:val="0"/>
          <w:caps w:val="0"/>
          <w:spacing w:val="0"/>
          <w:w w:val="100"/>
          <w:sz w:val="24"/>
          <w:szCs w:val="22"/>
          <w:lang w:val="en-US" w:eastAsia="zh-CN" w:bidi="ar-SA"/>
        </w:rPr>
        <w:t>收入为</w:t>
      </w:r>
      <w:r>
        <w:rPr>
          <w:rStyle w:val="13"/>
          <w:rFonts w:ascii="宋体" w:hAnsi="宋体"/>
          <w:b w:val="0"/>
          <w:i w:val="0"/>
          <w:caps w:val="0"/>
          <w:spacing w:val="0"/>
          <w:w w:val="100"/>
          <w:sz w:val="24"/>
          <w:szCs w:val="22"/>
          <w:u w:val="single"/>
          <w:lang w:val="en-US" w:eastAsia="zh-CN" w:bidi="ar-SA"/>
        </w:rPr>
        <w:t xml:space="preserve">   </w:t>
      </w:r>
      <w:r>
        <w:rPr>
          <w:rStyle w:val="13"/>
          <w:rFonts w:ascii="宋体" w:hAnsi="宋体"/>
          <w:b w:val="0"/>
          <w:i w:val="0"/>
          <w:caps w:val="0"/>
          <w:spacing w:val="0"/>
          <w:w w:val="100"/>
          <w:sz w:val="24"/>
          <w:szCs w:val="22"/>
          <w:lang w:val="en-US" w:eastAsia="zh-CN" w:bidi="ar-SA"/>
        </w:rPr>
        <w:t>万元，资产总额为</w:t>
      </w:r>
      <w:r>
        <w:rPr>
          <w:rStyle w:val="13"/>
          <w:rFonts w:ascii="宋体" w:hAnsi="宋体"/>
          <w:b w:val="0"/>
          <w:i w:val="0"/>
          <w:caps w:val="0"/>
          <w:spacing w:val="0"/>
          <w:w w:val="100"/>
          <w:sz w:val="24"/>
          <w:szCs w:val="22"/>
          <w:u w:val="single"/>
          <w:lang w:val="en-US" w:eastAsia="zh-CN" w:bidi="ar-SA"/>
        </w:rPr>
        <w:t xml:space="preserve">    </w:t>
      </w:r>
      <w:r>
        <w:rPr>
          <w:rStyle w:val="13"/>
          <w:rFonts w:ascii="宋体" w:hAnsi="宋体"/>
          <w:b w:val="0"/>
          <w:i w:val="0"/>
          <w:caps w:val="0"/>
          <w:spacing w:val="0"/>
          <w:w w:val="100"/>
          <w:sz w:val="24"/>
          <w:szCs w:val="22"/>
          <w:lang w:val="en-US" w:eastAsia="zh-CN" w:bidi="ar-SA"/>
        </w:rPr>
        <w:t xml:space="preserve">万元，属于（中型企业、小型企业、微型企业）； </w:t>
      </w: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szCs w:val="22"/>
          <w:lang w:val="en-US" w:eastAsia="zh-CN" w:bidi="ar-SA"/>
        </w:rPr>
      </w:pPr>
      <w:r>
        <w:rPr>
          <w:rStyle w:val="13"/>
          <w:rFonts w:ascii="宋体" w:hAnsi="宋体"/>
          <w:b w:val="0"/>
          <w:i w:val="0"/>
          <w:caps w:val="0"/>
          <w:spacing w:val="0"/>
          <w:w w:val="100"/>
          <w:sz w:val="24"/>
          <w:szCs w:val="22"/>
          <w:lang w:val="en-US" w:eastAsia="zh-CN" w:bidi="ar-SA"/>
        </w:rPr>
        <w:t>……</w:t>
      </w: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szCs w:val="22"/>
          <w:lang w:val="en-US" w:eastAsia="zh-CN" w:bidi="ar-SA"/>
        </w:rPr>
      </w:pPr>
      <w:r>
        <w:rPr>
          <w:rStyle w:val="13"/>
          <w:rFonts w:ascii="宋体" w:hAnsi="宋体"/>
          <w:b w:val="0"/>
          <w:i w:val="0"/>
          <w:caps w:val="0"/>
          <w:spacing w:val="0"/>
          <w:w w:val="100"/>
          <w:sz w:val="24"/>
          <w:szCs w:val="22"/>
          <w:lang w:val="en-US" w:eastAsia="zh-CN" w:bidi="ar-SA"/>
        </w:rPr>
        <w:t>以上企业，不属于大企业的分支机构，不存在控股股东为大企业的情形，也不存在与大企业的负责人为同一人的情形。</w:t>
      </w: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szCs w:val="22"/>
          <w:lang w:val="en-US" w:eastAsia="zh-CN" w:bidi="ar-SA"/>
        </w:rPr>
      </w:pPr>
      <w:r>
        <w:rPr>
          <w:rStyle w:val="13"/>
          <w:rFonts w:ascii="宋体" w:hAnsi="宋体"/>
          <w:b w:val="0"/>
          <w:i w:val="0"/>
          <w:caps w:val="0"/>
          <w:spacing w:val="0"/>
          <w:w w:val="100"/>
          <w:sz w:val="24"/>
          <w:szCs w:val="22"/>
          <w:lang w:val="en-US" w:eastAsia="zh-CN" w:bidi="ar-SA"/>
        </w:rPr>
        <w:t xml:space="preserve">本企业对上述声明内容的真实性负责。如有虚假，将依法承担相应责任。 </w:t>
      </w: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szCs w:val="22"/>
          <w:lang w:val="en-US" w:eastAsia="zh-CN" w:bidi="ar-SA"/>
        </w:rPr>
      </w:pPr>
      <w:r>
        <w:rPr>
          <w:rStyle w:val="13"/>
          <w:rFonts w:ascii="宋体" w:hAnsi="宋体"/>
          <w:b w:val="0"/>
          <w:i w:val="0"/>
          <w:caps w:val="0"/>
          <w:spacing w:val="0"/>
          <w:w w:val="100"/>
          <w:sz w:val="24"/>
          <w:szCs w:val="22"/>
          <w:lang w:val="en-US" w:eastAsia="zh-CN" w:bidi="ar-SA"/>
        </w:rPr>
        <w:t>企业名称（盖</w:t>
      </w:r>
      <w:r>
        <w:rPr>
          <w:rStyle w:val="13"/>
          <w:rFonts w:hint="eastAsia" w:hAnsi="宋体"/>
          <w:b w:val="0"/>
          <w:i w:val="0"/>
          <w:caps w:val="0"/>
          <w:spacing w:val="0"/>
          <w:w w:val="100"/>
          <w:sz w:val="24"/>
          <w:szCs w:val="22"/>
          <w:lang w:val="en-US" w:eastAsia="zh-CN" w:bidi="ar-SA"/>
        </w:rPr>
        <w:t>电子章或公</w:t>
      </w:r>
      <w:r>
        <w:rPr>
          <w:rStyle w:val="13"/>
          <w:rFonts w:ascii="宋体" w:hAnsi="宋体"/>
          <w:b w:val="0"/>
          <w:i w:val="0"/>
          <w:caps w:val="0"/>
          <w:spacing w:val="0"/>
          <w:w w:val="100"/>
          <w:sz w:val="24"/>
          <w:szCs w:val="22"/>
          <w:lang w:val="en-US" w:eastAsia="zh-CN" w:bidi="ar-SA"/>
        </w:rPr>
        <w:t xml:space="preserve">章）： </w:t>
      </w: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szCs w:val="22"/>
          <w:lang w:val="en-US" w:eastAsia="zh-CN" w:bidi="ar-SA"/>
        </w:rPr>
      </w:pPr>
      <w:r>
        <w:rPr>
          <w:rStyle w:val="13"/>
          <w:rFonts w:ascii="宋体" w:hAnsi="宋体"/>
          <w:b w:val="0"/>
          <w:i w:val="0"/>
          <w:caps w:val="0"/>
          <w:spacing w:val="0"/>
          <w:w w:val="100"/>
          <w:sz w:val="24"/>
          <w:szCs w:val="22"/>
          <w:lang w:val="en-US" w:eastAsia="zh-CN" w:bidi="ar-SA"/>
        </w:rPr>
        <w:t xml:space="preserve">日 期： </w:t>
      </w: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szCs w:val="22"/>
          <w:lang w:val="en-US" w:eastAsia="zh-CN" w:bidi="ar-SA"/>
        </w:rPr>
      </w:pPr>
    </w:p>
    <w:p>
      <w:pPr>
        <w:snapToGrid w:val="0"/>
        <w:spacing w:before="0" w:beforeAutospacing="0" w:after="0" w:afterAutospacing="0" w:line="560" w:lineRule="exact"/>
        <w:ind w:firstLine="480" w:firstLineChars="200"/>
        <w:jc w:val="both"/>
        <w:textAlignment w:val="baseline"/>
        <w:rPr>
          <w:rStyle w:val="13"/>
          <w:rFonts w:ascii="宋体" w:hAnsi="宋体"/>
          <w:b w:val="0"/>
          <w:i w:val="0"/>
          <w:caps w:val="0"/>
          <w:spacing w:val="0"/>
          <w:w w:val="100"/>
          <w:sz w:val="24"/>
          <w:szCs w:val="22"/>
          <w:lang w:val="en-US" w:eastAsia="zh-CN" w:bidi="ar-SA"/>
        </w:rPr>
      </w:pPr>
      <w:r>
        <w:rPr>
          <w:rStyle w:val="13"/>
          <w:rFonts w:ascii="宋体" w:hAnsi="宋体"/>
          <w:b w:val="0"/>
          <w:i w:val="0"/>
          <w:caps w:val="0"/>
          <w:spacing w:val="0"/>
          <w:w w:val="100"/>
          <w:sz w:val="24"/>
          <w:szCs w:val="22"/>
          <w:lang w:val="en-US" w:eastAsia="zh-CN" w:bidi="ar-SA"/>
        </w:rPr>
        <w:t>从业人员、营业收入、资产总额填报上一年度数据，无上一年度数据的新成立企业可不填报。</w:t>
      </w:r>
    </w:p>
    <w:p>
      <w:pPr>
        <w:snapToGrid/>
        <w:spacing w:before="0" w:beforeAutospacing="0" w:after="0" w:afterAutospacing="0" w:line="360" w:lineRule="auto"/>
        <w:jc w:val="both"/>
        <w:textAlignment w:val="baseline"/>
        <w:rPr>
          <w:rStyle w:val="13"/>
          <w:rFonts w:ascii="宋体" w:hAnsi="宋体"/>
          <w:b w:val="0"/>
          <w:i w:val="0"/>
          <w:caps w:val="0"/>
          <w:spacing w:val="0"/>
          <w:w w:val="100"/>
          <w:sz w:val="34"/>
          <w:lang w:val="en-US" w:eastAsia="zh-CN" w:bidi="ar-SA"/>
        </w:rPr>
      </w:pPr>
      <w:r>
        <w:rPr>
          <w:b w:val="0"/>
          <w:i w:val="0"/>
          <w:caps w:val="0"/>
          <w:spacing w:val="0"/>
          <w:w w:val="100"/>
          <w:sz w:val="20"/>
        </w:rPr>
        <w:br w:type="page"/>
      </w:r>
    </w:p>
    <w:p>
      <w:pPr>
        <w:numPr>
          <w:ilvl w:val="0"/>
          <w:numId w:val="5"/>
        </w:numPr>
        <w:snapToGrid/>
        <w:spacing w:before="0" w:beforeAutospacing="0" w:after="0" w:afterAutospacing="0" w:line="360" w:lineRule="auto"/>
        <w:ind w:left="720" w:leftChars="0" w:hanging="720" w:firstLineChars="0"/>
        <w:jc w:val="center"/>
        <w:textAlignment w:val="baseline"/>
        <w:rPr>
          <w:lang w:val="en-US" w:eastAsia="zh-CN"/>
        </w:rPr>
      </w:pPr>
      <w:r>
        <w:rPr>
          <w:rStyle w:val="13"/>
          <w:rFonts w:ascii="宋体" w:hAnsi="宋体" w:cs="宋体"/>
          <w:b/>
          <w:bCs/>
          <w:i w:val="0"/>
          <w:caps w:val="0"/>
          <w:spacing w:val="0"/>
          <w:w w:val="100"/>
          <w:sz w:val="32"/>
          <w:szCs w:val="32"/>
          <w:lang w:val="en-US" w:eastAsia="zh-CN" w:bidi="ar-SA"/>
        </w:rPr>
        <w:t>残疾人福利性单位声明函</w:t>
      </w:r>
      <w:r>
        <w:rPr>
          <w:rStyle w:val="13"/>
          <w:rFonts w:hint="eastAsia" w:hAnsi="宋体" w:cs="宋体"/>
          <w:b/>
          <w:bCs/>
          <w:i w:val="0"/>
          <w:caps w:val="0"/>
          <w:spacing w:val="0"/>
          <w:w w:val="100"/>
          <w:sz w:val="32"/>
          <w:szCs w:val="32"/>
          <w:lang w:val="en-US" w:eastAsia="zh-CN" w:bidi="ar-SA"/>
        </w:rPr>
        <w:t>（如涉及）</w:t>
      </w:r>
    </w:p>
    <w:p>
      <w:pPr>
        <w:snapToGrid/>
        <w:spacing w:before="0" w:beforeAutospacing="0" w:after="0" w:afterAutospacing="0" w:line="360" w:lineRule="auto"/>
        <w:jc w:val="both"/>
        <w:textAlignment w:val="baseline"/>
        <w:rPr>
          <w:rStyle w:val="13"/>
          <w:rFonts w:ascii="宋体" w:hAnsi="宋体" w:cs="宋体"/>
          <w:b/>
          <w:bCs/>
          <w:i w:val="0"/>
          <w:caps w:val="0"/>
          <w:spacing w:val="6"/>
          <w:w w:val="100"/>
          <w:sz w:val="24"/>
          <w:szCs w:val="24"/>
          <w:lang w:val="en-US" w:eastAsia="zh-CN" w:bidi="ar-SA"/>
        </w:rPr>
      </w:pPr>
    </w:p>
    <w:p>
      <w:pPr>
        <w:snapToGrid/>
        <w:spacing w:before="0" w:beforeAutospacing="0" w:after="0" w:afterAutospacing="0" w:line="360" w:lineRule="auto"/>
        <w:ind w:firstLine="504" w:firstLineChars="200"/>
        <w:jc w:val="both"/>
        <w:textAlignment w:val="baseline"/>
        <w:rPr>
          <w:rStyle w:val="13"/>
          <w:rFonts w:ascii="宋体" w:hAnsi="宋体"/>
          <w:b w:val="0"/>
          <w:i w:val="0"/>
          <w:caps w:val="0"/>
          <w:spacing w:val="6"/>
          <w:w w:val="100"/>
          <w:sz w:val="24"/>
          <w:szCs w:val="24"/>
          <w:lang w:val="en-US" w:eastAsia="zh-CN" w:bidi="ar-SA"/>
        </w:rPr>
      </w:pPr>
      <w:r>
        <w:rPr>
          <w:rStyle w:val="13"/>
          <w:rFonts w:ascii="宋体" w:hAnsi="宋体"/>
          <w:b w:val="0"/>
          <w:i w:val="0"/>
          <w:caps w:val="0"/>
          <w:spacing w:val="6"/>
          <w:w w:val="100"/>
          <w:sz w:val="24"/>
          <w:szCs w:val="24"/>
          <w:lang w:val="en-US" w:eastAsia="zh-CN" w:bidi="ar-SA"/>
        </w:rPr>
        <w:t>本单位郑重声明，根据《财政部民政部中国残疾人联合会关于促进残疾人就业政府采购政策的通知》（财库</w:t>
      </w:r>
      <w:r>
        <w:rPr>
          <w:rStyle w:val="13"/>
          <w:rFonts w:ascii="宋体" w:hAnsi="宋体"/>
          <w:b w:val="0"/>
          <w:i w:val="0"/>
          <w:caps w:val="0"/>
          <w:spacing w:val="0"/>
          <w:w w:val="100"/>
          <w:sz w:val="24"/>
          <w:szCs w:val="24"/>
          <w:lang w:val="en-US" w:eastAsia="zh-CN" w:bidi="ar-SA"/>
        </w:rPr>
        <w:t>〔2017〕 141</w:t>
      </w:r>
      <w:r>
        <w:rPr>
          <w:rStyle w:val="13"/>
          <w:rFonts w:ascii="宋体" w:hAnsi="宋体"/>
          <w:b w:val="0"/>
          <w:i w:val="0"/>
          <w:caps w:val="0"/>
          <w:spacing w:val="6"/>
          <w:w w:val="100"/>
          <w:sz w:val="24"/>
          <w:szCs w:val="24"/>
          <w:lang w:val="en-US" w:eastAsia="zh-CN" w:bidi="ar-SA"/>
        </w:rPr>
        <w:t>号）的规定，本单位为符合条件的残疾人福利性单位，且本单位参加</w:t>
      </w:r>
      <w:r>
        <w:rPr>
          <w:rStyle w:val="13"/>
          <w:rFonts w:ascii="宋体" w:hAnsi="宋体"/>
          <w:b w:val="0"/>
          <w:i w:val="0"/>
          <w:caps w:val="0"/>
          <w:spacing w:val="0"/>
          <w:w w:val="100"/>
          <w:sz w:val="24"/>
          <w:szCs w:val="24"/>
          <w:u w:val="single"/>
          <w:lang w:val="en-US" w:eastAsia="zh-CN" w:bidi="ar-SA"/>
        </w:rPr>
        <w:t xml:space="preserve">                           </w:t>
      </w:r>
      <w:r>
        <w:rPr>
          <w:rStyle w:val="13"/>
          <w:rFonts w:ascii="宋体" w:hAnsi="宋体"/>
          <w:b w:val="0"/>
          <w:i w:val="0"/>
          <w:caps w:val="0"/>
          <w:spacing w:val="6"/>
          <w:w w:val="100"/>
          <w:sz w:val="24"/>
          <w:szCs w:val="24"/>
          <w:lang w:val="en-US" w:eastAsia="zh-CN" w:bidi="ar-SA"/>
        </w:rPr>
        <w:t>单位的</w:t>
      </w:r>
      <w:r>
        <w:rPr>
          <w:rStyle w:val="13"/>
          <w:rFonts w:ascii="宋体" w:hAnsi="宋体"/>
          <w:b w:val="0"/>
          <w:i w:val="0"/>
          <w:caps w:val="0"/>
          <w:spacing w:val="0"/>
          <w:w w:val="100"/>
          <w:sz w:val="24"/>
          <w:szCs w:val="24"/>
          <w:u w:val="single"/>
          <w:lang w:val="en-US" w:eastAsia="zh-CN" w:bidi="ar-SA"/>
        </w:rPr>
        <w:t xml:space="preserve">                      </w:t>
      </w:r>
      <w:r>
        <w:rPr>
          <w:rStyle w:val="13"/>
          <w:rFonts w:ascii="宋体" w:hAnsi="宋体"/>
          <w:b w:val="0"/>
          <w:i w:val="0"/>
          <w:caps w:val="0"/>
          <w:spacing w:val="6"/>
          <w:w w:val="100"/>
          <w:sz w:val="24"/>
          <w:szCs w:val="24"/>
          <w:lang w:val="en-US" w:eastAsia="zh-CN" w:bidi="ar-SA"/>
        </w:rPr>
        <w:t>项目采购活动由本单位承担工程。</w:t>
      </w:r>
    </w:p>
    <w:p>
      <w:pPr>
        <w:snapToGrid/>
        <w:spacing w:before="0" w:beforeAutospacing="0" w:after="0" w:afterAutospacing="0" w:line="360" w:lineRule="auto"/>
        <w:ind w:firstLine="504" w:firstLineChars="200"/>
        <w:jc w:val="both"/>
        <w:textAlignment w:val="baseline"/>
        <w:rPr>
          <w:rStyle w:val="13"/>
          <w:rFonts w:ascii="宋体" w:hAnsi="宋体"/>
          <w:b w:val="0"/>
          <w:i w:val="0"/>
          <w:caps w:val="0"/>
          <w:spacing w:val="6"/>
          <w:w w:val="100"/>
          <w:sz w:val="24"/>
          <w:szCs w:val="24"/>
          <w:lang w:val="en-US" w:eastAsia="zh-CN" w:bidi="ar-SA"/>
        </w:rPr>
      </w:pPr>
      <w:r>
        <w:rPr>
          <w:rStyle w:val="13"/>
          <w:rFonts w:ascii="宋体" w:hAnsi="宋体"/>
          <w:b w:val="0"/>
          <w:i w:val="0"/>
          <w:caps w:val="0"/>
          <w:spacing w:val="6"/>
          <w:w w:val="100"/>
          <w:sz w:val="24"/>
          <w:szCs w:val="24"/>
          <w:lang w:val="en-US" w:eastAsia="zh-CN" w:bidi="ar-SA"/>
        </w:rPr>
        <w:t>本单位对上述声明的真实性负责。如有虚假，将依法承担相应责任。</w:t>
      </w:r>
    </w:p>
    <w:p>
      <w:pPr>
        <w:snapToGrid/>
        <w:spacing w:before="0" w:beforeAutospacing="0" w:after="0" w:afterAutospacing="0" w:line="360" w:lineRule="auto"/>
        <w:jc w:val="both"/>
        <w:textAlignment w:val="baseline"/>
        <w:rPr>
          <w:rStyle w:val="13"/>
          <w:rFonts w:ascii="宋体" w:hAnsi="宋体"/>
          <w:b w:val="0"/>
          <w:i w:val="0"/>
          <w:caps w:val="0"/>
          <w:spacing w:val="6"/>
          <w:w w:val="100"/>
          <w:sz w:val="24"/>
          <w:szCs w:val="24"/>
          <w:lang w:val="en-US" w:eastAsia="zh-CN" w:bidi="ar-SA"/>
        </w:rPr>
      </w:pPr>
    </w:p>
    <w:p>
      <w:pPr>
        <w:snapToGrid/>
        <w:spacing w:before="0" w:beforeAutospacing="0" w:after="0" w:afterAutospacing="0" w:line="360" w:lineRule="auto"/>
        <w:jc w:val="both"/>
        <w:textAlignment w:val="baseline"/>
        <w:rPr>
          <w:rStyle w:val="13"/>
          <w:rFonts w:ascii="宋体" w:hAnsi="宋体"/>
          <w:b w:val="0"/>
          <w:i w:val="0"/>
          <w:caps w:val="0"/>
          <w:spacing w:val="6"/>
          <w:w w:val="100"/>
          <w:sz w:val="24"/>
          <w:szCs w:val="24"/>
          <w:lang w:val="en-US" w:eastAsia="zh-CN" w:bidi="ar-SA"/>
        </w:rPr>
      </w:pPr>
    </w:p>
    <w:p>
      <w:pPr>
        <w:snapToGrid/>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单位名称：（盖单位</w:t>
      </w:r>
      <w:r>
        <w:rPr>
          <w:rStyle w:val="13"/>
          <w:rFonts w:hint="eastAsia" w:hAnsi="宋体"/>
          <w:b w:val="0"/>
          <w:i w:val="0"/>
          <w:caps w:val="0"/>
          <w:spacing w:val="0"/>
          <w:w w:val="100"/>
          <w:sz w:val="24"/>
          <w:szCs w:val="24"/>
          <w:lang w:val="en-US" w:eastAsia="zh-CN" w:bidi="ar-SA"/>
        </w:rPr>
        <w:t>电子章或</w:t>
      </w:r>
      <w:r>
        <w:rPr>
          <w:rStyle w:val="13"/>
          <w:rFonts w:ascii="宋体" w:hAnsi="宋体"/>
          <w:b w:val="0"/>
          <w:i w:val="0"/>
          <w:caps w:val="0"/>
          <w:spacing w:val="0"/>
          <w:w w:val="100"/>
          <w:sz w:val="24"/>
          <w:szCs w:val="24"/>
          <w:lang w:val="en-US" w:eastAsia="zh-CN" w:bidi="ar-SA"/>
        </w:rPr>
        <w:t>公章）</w:t>
      </w:r>
    </w:p>
    <w:p>
      <w:pPr>
        <w:snapToGrid/>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法定代表人/单位负责人或授权代表（签字或加盖</w:t>
      </w:r>
      <w:r>
        <w:rPr>
          <w:rStyle w:val="13"/>
          <w:rFonts w:hint="eastAsia" w:hAnsi="宋体"/>
          <w:b w:val="0"/>
          <w:i w:val="0"/>
          <w:caps w:val="0"/>
          <w:spacing w:val="0"/>
          <w:w w:val="100"/>
          <w:sz w:val="24"/>
          <w:szCs w:val="24"/>
          <w:lang w:val="en-US" w:eastAsia="zh-CN" w:bidi="ar-SA"/>
        </w:rPr>
        <w:t>电子私章或</w:t>
      </w:r>
      <w:r>
        <w:rPr>
          <w:rStyle w:val="13"/>
          <w:rFonts w:ascii="宋体" w:hAnsi="宋体"/>
          <w:b w:val="0"/>
          <w:i w:val="0"/>
          <w:caps w:val="0"/>
          <w:spacing w:val="0"/>
          <w:w w:val="100"/>
          <w:sz w:val="24"/>
          <w:szCs w:val="24"/>
          <w:lang w:val="en-US" w:eastAsia="zh-CN" w:bidi="ar-SA"/>
        </w:rPr>
        <w:t>个人印章）：</w:t>
      </w:r>
    </w:p>
    <w:p>
      <w:pPr>
        <w:snapToGrid/>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日期：</w:t>
      </w:r>
    </w:p>
    <w:p>
      <w:pPr>
        <w:snapToGrid/>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szCs w:val="24"/>
          <w:lang w:val="en-US" w:eastAsia="zh-CN" w:bidi="ar-SA"/>
        </w:rPr>
      </w:pPr>
    </w:p>
    <w:p>
      <w:pPr>
        <w:snapToGrid/>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szCs w:val="24"/>
          <w:lang w:val="en-US" w:eastAsia="zh-CN" w:bidi="ar-SA"/>
        </w:rPr>
      </w:pPr>
    </w:p>
    <w:p>
      <w:pPr>
        <w:snapToGrid/>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注：</w:t>
      </w:r>
    </w:p>
    <w:p>
      <w:pPr>
        <w:snapToGrid/>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残疾人福利性单位视同小型、微型企业，享受预留份额、评审中价格扣除等促进中小企业发展的政府采购政策。残疾人福利性单位属于小型、微型企业的，不重复享受政策。</w:t>
      </w:r>
    </w:p>
    <w:p>
      <w:pPr>
        <w:snapToGrid/>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供应商为非残疾人福利性单位的，不得提供此声明，提供此声明的，声明无效。</w:t>
      </w:r>
    </w:p>
    <w:p>
      <w:pPr>
        <w:snapToGrid/>
        <w:spacing w:before="0" w:beforeAutospacing="0" w:after="0" w:afterAutospacing="0" w:line="240" w:lineRule="auto"/>
        <w:jc w:val="both"/>
        <w:textAlignment w:val="baseline"/>
        <w:rPr>
          <w:rStyle w:val="13"/>
          <w:rFonts w:ascii="宋体"/>
          <w:b w:val="0"/>
          <w:i w:val="0"/>
          <w:caps w:val="0"/>
          <w:spacing w:val="0"/>
          <w:w w:val="100"/>
          <w:sz w:val="34"/>
          <w:lang w:val="en-US" w:eastAsia="zh-CN" w:bidi="ar-SA"/>
        </w:rPr>
      </w:pPr>
    </w:p>
    <w:p>
      <w:pPr>
        <w:pStyle w:val="26"/>
        <w:widowControl/>
        <w:snapToGrid w:val="0"/>
        <w:spacing w:before="0" w:beforeAutospacing="0" w:after="0" w:afterAutospacing="0" w:line="360" w:lineRule="auto"/>
        <w:ind w:firstLine="420" w:firstLineChars="200"/>
        <w:jc w:val="both"/>
        <w:textAlignment w:val="baseline"/>
        <w:rPr>
          <w:rStyle w:val="13"/>
          <w:rFonts w:ascii="宋体" w:hAnsi="宋体"/>
          <w:b w:val="0"/>
          <w:i w:val="0"/>
          <w:caps w:val="0"/>
          <w:spacing w:val="0"/>
          <w:w w:val="100"/>
          <w:kern w:val="2"/>
          <w:sz w:val="21"/>
          <w:szCs w:val="24"/>
          <w:lang w:val="en-US" w:eastAsia="zh-CN" w:bidi="ar-SA"/>
        </w:rPr>
      </w:pPr>
    </w:p>
    <w:p>
      <w:pPr>
        <w:pStyle w:val="26"/>
        <w:widowControl/>
        <w:snapToGrid w:val="0"/>
        <w:spacing w:before="0" w:beforeAutospacing="0" w:after="0" w:afterAutospacing="0" w:line="360" w:lineRule="auto"/>
        <w:ind w:firstLine="420" w:firstLineChars="200"/>
        <w:jc w:val="both"/>
        <w:textAlignment w:val="baseline"/>
        <w:rPr>
          <w:rStyle w:val="13"/>
          <w:rFonts w:ascii="宋体" w:hAnsi="宋体"/>
          <w:b w:val="0"/>
          <w:i w:val="0"/>
          <w:caps w:val="0"/>
          <w:spacing w:val="0"/>
          <w:w w:val="100"/>
          <w:kern w:val="2"/>
          <w:sz w:val="21"/>
          <w:szCs w:val="24"/>
          <w:lang w:val="en-US" w:eastAsia="zh-CN" w:bidi="ar-SA"/>
        </w:rPr>
      </w:pPr>
    </w:p>
    <w:p>
      <w:pPr>
        <w:pStyle w:val="26"/>
        <w:widowControl/>
        <w:snapToGrid w:val="0"/>
        <w:spacing w:before="0" w:beforeAutospacing="0" w:after="0" w:afterAutospacing="0" w:line="360" w:lineRule="auto"/>
        <w:ind w:firstLine="420" w:firstLineChars="200"/>
        <w:jc w:val="both"/>
        <w:textAlignment w:val="baseline"/>
        <w:rPr>
          <w:rStyle w:val="13"/>
          <w:rFonts w:ascii="宋体" w:hAnsi="宋体"/>
          <w:b w:val="0"/>
          <w:i w:val="0"/>
          <w:caps w:val="0"/>
          <w:spacing w:val="0"/>
          <w:w w:val="100"/>
          <w:kern w:val="2"/>
          <w:sz w:val="21"/>
          <w:szCs w:val="24"/>
          <w:lang w:val="en-US" w:eastAsia="zh-CN" w:bidi="ar-SA"/>
        </w:rPr>
      </w:pPr>
    </w:p>
    <w:p>
      <w:pPr>
        <w:pStyle w:val="26"/>
        <w:widowControl/>
        <w:snapToGrid w:val="0"/>
        <w:spacing w:before="0" w:beforeAutospacing="0" w:after="0" w:afterAutospacing="0" w:line="360" w:lineRule="auto"/>
        <w:ind w:firstLine="420" w:firstLineChars="200"/>
        <w:jc w:val="both"/>
        <w:textAlignment w:val="baseline"/>
        <w:rPr>
          <w:rStyle w:val="13"/>
          <w:rFonts w:ascii="宋体" w:hAnsi="宋体"/>
          <w:b w:val="0"/>
          <w:i w:val="0"/>
          <w:caps w:val="0"/>
          <w:spacing w:val="0"/>
          <w:w w:val="100"/>
          <w:kern w:val="2"/>
          <w:sz w:val="21"/>
          <w:szCs w:val="24"/>
          <w:lang w:val="en-US" w:eastAsia="zh-CN" w:bidi="ar-SA"/>
        </w:rPr>
      </w:pPr>
    </w:p>
    <w:p>
      <w:pPr>
        <w:pStyle w:val="26"/>
        <w:widowControl/>
        <w:snapToGrid w:val="0"/>
        <w:spacing w:before="260" w:beforeAutospacing="0" w:after="260" w:afterAutospacing="0" w:line="360" w:lineRule="auto"/>
        <w:ind w:firstLine="420" w:firstLineChars="0"/>
        <w:jc w:val="left"/>
        <w:textAlignment w:val="baseline"/>
        <w:rPr>
          <w:rStyle w:val="13"/>
          <w:rFonts w:ascii="宋体" w:hAnsi="宋体" w:cs="宋体"/>
          <w:b/>
          <w:bCs/>
          <w:i w:val="0"/>
          <w:caps w:val="0"/>
          <w:spacing w:val="0"/>
          <w:w w:val="100"/>
          <w:kern w:val="0"/>
          <w:sz w:val="32"/>
          <w:szCs w:val="32"/>
          <w:lang w:val="en-US" w:eastAsia="zh-CN" w:bidi="ar-SA"/>
        </w:rPr>
      </w:pPr>
      <w:r>
        <w:rPr>
          <w:b w:val="0"/>
          <w:i w:val="0"/>
          <w:caps w:val="0"/>
          <w:spacing w:val="0"/>
          <w:w w:val="100"/>
          <w:sz w:val="20"/>
        </w:rPr>
        <w:br w:type="page"/>
      </w:r>
    </w:p>
    <w:p>
      <w:pPr>
        <w:pStyle w:val="26"/>
        <w:widowControl/>
        <w:snapToGrid w:val="0"/>
        <w:spacing w:before="260" w:beforeAutospacing="0" w:after="260" w:afterAutospacing="0" w:line="360" w:lineRule="auto"/>
        <w:ind w:firstLine="420" w:firstLineChars="0"/>
        <w:jc w:val="left"/>
        <w:textAlignment w:val="baseline"/>
        <w:rPr>
          <w:rStyle w:val="13"/>
          <w:rFonts w:ascii="Times New Roman" w:hAnsi="宋体"/>
          <w:b w:val="0"/>
          <w:i w:val="0"/>
          <w:caps w:val="0"/>
          <w:spacing w:val="0"/>
          <w:w w:val="100"/>
          <w:kern w:val="2"/>
          <w:sz w:val="24"/>
          <w:szCs w:val="24"/>
          <w:lang w:val="en-US" w:eastAsia="zh-CN" w:bidi="ar-SA"/>
        </w:rPr>
      </w:pPr>
      <w:r>
        <w:rPr>
          <w:rStyle w:val="13"/>
          <w:rFonts w:ascii="Times New Roman" w:hAnsi="宋体" w:cs="宋体"/>
          <w:b/>
          <w:bCs/>
          <w:i w:val="0"/>
          <w:caps w:val="0"/>
          <w:spacing w:val="0"/>
          <w:w w:val="100"/>
          <w:kern w:val="2"/>
          <w:sz w:val="32"/>
          <w:szCs w:val="32"/>
          <w:lang w:val="en-US" w:eastAsia="zh-CN" w:bidi="ar-SA"/>
        </w:rPr>
        <w:t xml:space="preserve">     六、供应商认为需要加以说明的其他内容 </w:t>
      </w:r>
    </w:p>
    <w:p>
      <w:pPr>
        <w:snapToGrid w:val="0"/>
        <w:spacing w:before="0" w:beforeAutospacing="0" w:after="0" w:afterAutospacing="0" w:line="360" w:lineRule="auto"/>
        <w:jc w:val="center"/>
        <w:textAlignment w:val="baseline"/>
        <w:rPr>
          <w:rStyle w:val="13"/>
          <w:rFonts w:ascii="宋体" w:hAnsi="宋体"/>
          <w:b/>
          <w:i w:val="0"/>
          <w:caps w:val="0"/>
          <w:spacing w:val="0"/>
          <w:w w:val="100"/>
          <w:sz w:val="32"/>
          <w:szCs w:val="32"/>
          <w:lang w:val="en-US" w:eastAsia="zh-CN" w:bidi="ar-SA"/>
        </w:rPr>
      </w:pPr>
    </w:p>
    <w:p>
      <w:pPr>
        <w:snapToGrid w:val="0"/>
        <w:spacing w:before="0" w:beforeAutospacing="0" w:after="0" w:afterAutospacing="0" w:line="360" w:lineRule="auto"/>
        <w:jc w:val="center"/>
        <w:textAlignment w:val="baseline"/>
        <w:rPr>
          <w:rStyle w:val="13"/>
          <w:rFonts w:ascii="宋体" w:hAnsi="宋体"/>
          <w:b/>
          <w:i w:val="0"/>
          <w:caps w:val="0"/>
          <w:spacing w:val="0"/>
          <w:w w:val="100"/>
          <w:sz w:val="32"/>
          <w:szCs w:val="32"/>
          <w:lang w:val="en-US" w:eastAsia="zh-CN" w:bidi="ar-SA"/>
        </w:rPr>
      </w:pPr>
    </w:p>
    <w:p>
      <w:pPr>
        <w:snapToGrid w:val="0"/>
        <w:spacing w:before="0" w:beforeAutospacing="0" w:after="0" w:afterAutospacing="0" w:line="360" w:lineRule="auto"/>
        <w:jc w:val="center"/>
        <w:textAlignment w:val="baseline"/>
        <w:rPr>
          <w:rStyle w:val="13"/>
          <w:rFonts w:ascii="宋体" w:hAnsi="宋体" w:cs="宋体"/>
          <w:b w:val="0"/>
          <w:bCs/>
          <w:i w:val="0"/>
          <w:caps w:val="0"/>
          <w:spacing w:val="0"/>
          <w:w w:val="100"/>
          <w:sz w:val="32"/>
          <w:szCs w:val="32"/>
          <w:lang w:val="en-US" w:eastAsia="zh-CN" w:bidi="ar-SA"/>
        </w:rPr>
      </w:pPr>
      <w:r>
        <w:rPr>
          <w:rStyle w:val="13"/>
          <w:rFonts w:ascii="宋体" w:hAnsi="宋体" w:cs="宋体"/>
          <w:b w:val="0"/>
          <w:bCs/>
          <w:i w:val="0"/>
          <w:caps w:val="0"/>
          <w:spacing w:val="0"/>
          <w:w w:val="100"/>
          <w:sz w:val="32"/>
          <w:szCs w:val="32"/>
          <w:lang w:val="en-US" w:eastAsia="zh-CN" w:bidi="ar-SA"/>
        </w:rPr>
        <w:t>（格式自拟）</w:t>
      </w:r>
    </w:p>
    <w:p>
      <w:pPr>
        <w:pStyle w:val="26"/>
        <w:widowControl/>
        <w:snapToGrid w:val="0"/>
        <w:spacing w:before="0" w:beforeAutospacing="0" w:after="0" w:afterAutospacing="0" w:line="360" w:lineRule="auto"/>
        <w:ind w:firstLine="640" w:firstLineChars="200"/>
        <w:jc w:val="both"/>
        <w:textAlignment w:val="baseline"/>
        <w:rPr>
          <w:rStyle w:val="13"/>
          <w:rFonts w:ascii="宋体" w:hAnsi="宋体"/>
          <w:b w:val="0"/>
          <w:i w:val="0"/>
          <w:caps w:val="0"/>
          <w:spacing w:val="0"/>
          <w:w w:val="100"/>
          <w:kern w:val="2"/>
          <w:sz w:val="32"/>
          <w:szCs w:val="32"/>
          <w:lang w:val="en-US" w:eastAsia="zh-CN" w:bidi="ar-SA"/>
        </w:rPr>
      </w:pPr>
    </w:p>
    <w:p>
      <w:pPr>
        <w:pStyle w:val="26"/>
        <w:widowControl/>
        <w:snapToGrid w:val="0"/>
        <w:spacing w:before="0" w:beforeAutospacing="0" w:after="0" w:afterAutospacing="0" w:line="360" w:lineRule="auto"/>
        <w:ind w:firstLine="640" w:firstLineChars="200"/>
        <w:jc w:val="both"/>
        <w:textAlignment w:val="baseline"/>
        <w:rPr>
          <w:rStyle w:val="13"/>
          <w:rFonts w:ascii="宋体" w:hAnsi="宋体"/>
          <w:b w:val="0"/>
          <w:i w:val="0"/>
          <w:caps w:val="0"/>
          <w:spacing w:val="0"/>
          <w:w w:val="100"/>
          <w:kern w:val="2"/>
          <w:sz w:val="32"/>
          <w:szCs w:val="32"/>
          <w:lang w:val="en-US" w:eastAsia="zh-CN" w:bidi="ar-SA"/>
        </w:rPr>
      </w:pPr>
    </w:p>
    <w:p>
      <w:pPr>
        <w:pStyle w:val="26"/>
        <w:widowControl/>
        <w:snapToGrid w:val="0"/>
        <w:spacing w:before="0" w:beforeAutospacing="0" w:after="0" w:afterAutospacing="0" w:line="360" w:lineRule="auto"/>
        <w:ind w:firstLine="420" w:firstLineChars="200"/>
        <w:jc w:val="both"/>
        <w:textAlignment w:val="baseline"/>
        <w:rPr>
          <w:rStyle w:val="13"/>
          <w:rFonts w:ascii="宋体" w:hAnsi="宋体"/>
          <w:b w:val="0"/>
          <w:i w:val="0"/>
          <w:caps w:val="0"/>
          <w:spacing w:val="0"/>
          <w:w w:val="100"/>
          <w:kern w:val="2"/>
          <w:sz w:val="21"/>
          <w:szCs w:val="24"/>
          <w:lang w:val="en-US" w:eastAsia="zh-CN" w:bidi="ar-SA"/>
        </w:rPr>
      </w:pPr>
    </w:p>
    <w:p>
      <w:pPr>
        <w:pStyle w:val="17"/>
        <w:widowControl/>
        <w:snapToGrid w:val="0"/>
        <w:spacing w:before="0" w:beforeAutospacing="0" w:after="312" w:afterAutospacing="0" w:line="360" w:lineRule="auto"/>
        <w:jc w:val="center"/>
        <w:textAlignment w:val="baseline"/>
        <w:rPr>
          <w:rStyle w:val="13"/>
          <w:rFonts w:ascii="宋体" w:hAnsi="宋体" w:cs="宋体"/>
          <w:b/>
          <w:bCs/>
          <w:i w:val="0"/>
          <w:caps w:val="0"/>
          <w:spacing w:val="0"/>
          <w:w w:val="100"/>
          <w:kern w:val="44"/>
          <w:sz w:val="32"/>
          <w:szCs w:val="32"/>
          <w:lang w:val="en-US" w:eastAsia="zh-CN" w:bidi="ar-SA"/>
        </w:rPr>
      </w:pPr>
      <w:r>
        <w:rPr>
          <w:b w:val="0"/>
          <w:i w:val="0"/>
          <w:caps w:val="0"/>
          <w:spacing w:val="0"/>
          <w:w w:val="100"/>
          <w:sz w:val="20"/>
        </w:rPr>
        <w:br w:type="page"/>
      </w:r>
    </w:p>
    <w:p>
      <w:pPr>
        <w:pStyle w:val="17"/>
        <w:widowControl/>
        <w:snapToGrid w:val="0"/>
        <w:spacing w:before="0" w:beforeAutospacing="0" w:after="312" w:afterAutospacing="0" w:line="360" w:lineRule="auto"/>
        <w:jc w:val="center"/>
        <w:textAlignment w:val="baseline"/>
        <w:rPr>
          <w:rStyle w:val="13"/>
          <w:rFonts w:ascii="宋体" w:hAnsi="宋体" w:cs="宋体"/>
          <w:b/>
          <w:bCs/>
          <w:i w:val="0"/>
          <w:caps w:val="0"/>
          <w:spacing w:val="0"/>
          <w:w w:val="100"/>
          <w:kern w:val="44"/>
          <w:sz w:val="36"/>
          <w:szCs w:val="36"/>
          <w:lang w:val="en-US" w:eastAsia="zh-CN" w:bidi="ar-SA"/>
        </w:rPr>
      </w:pPr>
      <w:r>
        <w:rPr>
          <w:rStyle w:val="13"/>
          <w:rFonts w:ascii="宋体" w:hAnsi="宋体" w:cs="宋体"/>
          <w:b/>
          <w:bCs/>
          <w:i w:val="0"/>
          <w:caps w:val="0"/>
          <w:spacing w:val="0"/>
          <w:w w:val="100"/>
          <w:kern w:val="44"/>
          <w:sz w:val="36"/>
          <w:szCs w:val="36"/>
          <w:lang w:val="en-US" w:eastAsia="zh-CN" w:bidi="ar-SA"/>
        </w:rPr>
        <w:t>第四章  供应商资格条件要求</w:t>
      </w:r>
    </w:p>
    <w:p>
      <w:pPr>
        <w:tabs>
          <w:tab w:val="left" w:pos="7665"/>
        </w:tabs>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一、参加资格预审的供应商应具备下列资格条件：</w:t>
      </w:r>
    </w:p>
    <w:p>
      <w:pPr>
        <w:tabs>
          <w:tab w:val="left" w:pos="7665"/>
        </w:tabs>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（一）符合《中华人民共和国政府采购法》第二十二条规定</w:t>
      </w:r>
    </w:p>
    <w:p>
      <w:pPr>
        <w:tabs>
          <w:tab w:val="left" w:pos="7665"/>
        </w:tabs>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1．具有独立承担民事责任的能力；</w:t>
      </w:r>
    </w:p>
    <w:p>
      <w:pPr>
        <w:tabs>
          <w:tab w:val="left" w:pos="7665"/>
        </w:tabs>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2．具有良好的商业信誉和健全的财务会计制度；</w:t>
      </w:r>
    </w:p>
    <w:p>
      <w:pPr>
        <w:tabs>
          <w:tab w:val="left" w:pos="7665"/>
        </w:tabs>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3．具有履行合同所必须的设备和专业技术能力；</w:t>
      </w:r>
    </w:p>
    <w:p>
      <w:pPr>
        <w:tabs>
          <w:tab w:val="left" w:pos="7665"/>
        </w:tabs>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4．具有依法缴纳税收和社会保障资金的良好记录；</w:t>
      </w:r>
    </w:p>
    <w:p>
      <w:pPr>
        <w:tabs>
          <w:tab w:val="left" w:pos="7665"/>
        </w:tabs>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5．参加本次政府采购活动前三年内，在经营活动中没有重大违法记录；</w:t>
      </w:r>
    </w:p>
    <w:p>
      <w:pPr>
        <w:pStyle w:val="67"/>
        <w:widowControl/>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6．法律、行政法规规定的其他条件；</w:t>
      </w:r>
    </w:p>
    <w:p>
      <w:pPr>
        <w:tabs>
          <w:tab w:val="left" w:pos="7665"/>
        </w:tabs>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6.1参加政府采购活动的供应商、法定代表人（负责人）、技术负责人不得具有行贿犯罪记录；</w:t>
      </w:r>
    </w:p>
    <w:p>
      <w:pPr>
        <w:tabs>
          <w:tab w:val="left" w:pos="7665"/>
        </w:tabs>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6.2根据《关于在政府采购活动中查询及使用信用记录有关问题的通知》（财库〔2016〕125号）的要求，在“信用中国”（www.creditchina.gov.cn）、“中国政府采购网”（www.ccgp.gov.cn）网站公布列入失信被执行人名单、重大税收违法案件当事人名单、政府采购严重违法失信行为记录名单中的供应商拒绝报名参加本项目的采购活动；</w:t>
      </w:r>
    </w:p>
    <w:p>
      <w:pPr>
        <w:tabs>
          <w:tab w:val="left" w:pos="7665"/>
        </w:tabs>
        <w:snapToGrid w:val="0"/>
        <w:spacing w:before="0" w:beforeAutospacing="0" w:after="0" w:afterAutospacing="0" w:line="360" w:lineRule="auto"/>
        <w:ind w:firstLine="480" w:firstLineChars="2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 xml:space="preserve"> （二）其他要求</w:t>
      </w:r>
    </w:p>
    <w:p>
      <w:pPr>
        <w:tabs>
          <w:tab w:val="left" w:pos="7665"/>
        </w:tabs>
        <w:snapToGrid w:val="0"/>
        <w:spacing w:before="0" w:beforeAutospacing="0" w:after="0" w:afterAutospacing="0" w:line="360" w:lineRule="auto"/>
        <w:ind w:firstLine="720" w:firstLineChars="300"/>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行业内资质要求；</w:t>
      </w:r>
    </w:p>
    <w:p>
      <w:pPr>
        <w:numPr>
          <w:ilvl w:val="0"/>
          <w:numId w:val="0"/>
        </w:numPr>
        <w:tabs>
          <w:tab w:val="left" w:pos="7665"/>
        </w:tabs>
        <w:snapToGrid w:val="0"/>
        <w:spacing w:before="0" w:beforeAutospacing="0" w:after="0" w:afterAutospacing="0" w:line="360" w:lineRule="auto"/>
        <w:ind w:firstLine="240" w:firstLineChars="10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1.具备建设行政主管部门颁发的市政公用工程施工总承包三级及以上资质。</w:t>
      </w:r>
    </w:p>
    <w:p>
      <w:pPr>
        <w:numPr>
          <w:ilvl w:val="0"/>
          <w:numId w:val="0"/>
        </w:numPr>
        <w:tabs>
          <w:tab w:val="left" w:pos="7665"/>
        </w:tabs>
        <w:snapToGrid w:val="0"/>
        <w:spacing w:before="0" w:beforeAutospacing="0" w:after="0" w:afterAutospacing="0" w:line="360" w:lineRule="auto"/>
        <w:ind w:leftChars="0" w:firstLine="240" w:firstLineChars="100"/>
        <w:jc w:val="left"/>
        <w:textAlignment w:val="baseline"/>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具备有效的《安全生产许可证》。</w:t>
      </w:r>
    </w:p>
    <w:p>
      <w:pPr>
        <w:numPr>
          <w:ilvl w:val="0"/>
          <w:numId w:val="0"/>
        </w:numPr>
        <w:tabs>
          <w:tab w:val="left" w:pos="7665"/>
        </w:tabs>
        <w:snapToGrid w:val="0"/>
        <w:spacing w:before="0" w:beforeAutospacing="0" w:after="0" w:afterAutospacing="0" w:line="360" w:lineRule="auto"/>
        <w:ind w:leftChars="0" w:firstLine="240" w:firstLineChars="10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3.项目经理：具备市政公用工程专业二级或以上建造师执业资格，并具有安全生产B证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技术负责人：具备市政公用工程专业中级或以上职称。</w:t>
      </w:r>
    </w:p>
    <w:p>
      <w:pPr>
        <w:numPr>
          <w:ilvl w:val="0"/>
          <w:numId w:val="0"/>
        </w:numPr>
        <w:tabs>
          <w:tab w:val="left" w:pos="7665"/>
        </w:tabs>
        <w:snapToGrid w:val="0"/>
        <w:spacing w:before="0" w:beforeAutospacing="0" w:after="0" w:afterAutospacing="0" w:line="360" w:lineRule="auto"/>
        <w:ind w:leftChars="0" w:firstLine="240" w:firstLineChars="100"/>
        <w:jc w:val="left"/>
        <w:textAlignment w:val="baseline"/>
        <w:rPr>
          <w:rStyle w:val="13"/>
          <w:rFonts w:ascii="宋体" w:hAnsi="宋体"/>
          <w:b w:val="0"/>
          <w:i w:val="0"/>
          <w:caps w:val="0"/>
          <w:spacing w:val="0"/>
          <w:w w:val="100"/>
          <w:sz w:val="24"/>
          <w:szCs w:val="24"/>
          <w:lang w:val="en-US" w:eastAsia="zh-CN" w:bidi="ar-SA"/>
        </w:rPr>
      </w:pPr>
      <w:r>
        <w:rPr>
          <w:rFonts w:hint="eastAsia" w:ascii="宋体" w:hAnsi="宋体" w:eastAsia="宋体" w:cs="宋体"/>
          <w:sz w:val="24"/>
          <w:szCs w:val="24"/>
          <w:lang w:val="en-US" w:eastAsia="zh-CN"/>
        </w:rPr>
        <w:t>4.注册地不在四川省行政区域内的省外企业须提供在有效期内的《四川省省外建筑企业入川承揽业务验证登记证》或带二维码的《四川省省外施工、监理企业入川承揽业务基本信息录入证》或带二维码的《四川省省外建筑企业入川信息报送电子登记表》。</w:t>
      </w:r>
    </w:p>
    <w:p>
      <w:pPr>
        <w:adjustRightInd w:val="0"/>
        <w:snapToGrid w:val="0"/>
        <w:spacing w:line="360" w:lineRule="auto"/>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（三）本项目不接受联合体参加。</w:t>
      </w:r>
    </w:p>
    <w:p>
      <w:pPr>
        <w:tabs>
          <w:tab w:val="left" w:pos="7665"/>
        </w:tabs>
        <w:snapToGrid w:val="0"/>
        <w:spacing w:before="0" w:beforeAutospacing="0" w:after="0" w:afterAutospacing="0" w:line="360" w:lineRule="auto"/>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w:t>
      </w:r>
      <w:r>
        <w:rPr>
          <w:rStyle w:val="13"/>
          <w:rFonts w:hint="eastAsia" w:hAnsi="宋体"/>
          <w:b w:val="0"/>
          <w:i w:val="0"/>
          <w:caps w:val="0"/>
          <w:spacing w:val="0"/>
          <w:w w:val="100"/>
          <w:sz w:val="24"/>
          <w:szCs w:val="24"/>
          <w:lang w:val="en-US" w:eastAsia="zh-CN" w:bidi="ar-SA"/>
        </w:rPr>
        <w:t>四</w:t>
      </w:r>
      <w:r>
        <w:rPr>
          <w:rStyle w:val="13"/>
          <w:rFonts w:ascii="宋体" w:hAnsi="宋体"/>
          <w:b w:val="0"/>
          <w:i w:val="0"/>
          <w:caps w:val="0"/>
          <w:spacing w:val="0"/>
          <w:w w:val="100"/>
          <w:sz w:val="24"/>
          <w:szCs w:val="24"/>
          <w:lang w:val="en-US" w:eastAsia="zh-CN" w:bidi="ar-SA"/>
        </w:rPr>
        <w:t>）供应商须为中小企业。</w:t>
      </w:r>
    </w:p>
    <w:p>
      <w:pPr>
        <w:tabs>
          <w:tab w:val="left" w:pos="7665"/>
        </w:tabs>
        <w:snapToGrid w:val="0"/>
        <w:spacing w:before="0" w:beforeAutospacing="0" w:after="0" w:afterAutospacing="0" w:line="360" w:lineRule="auto"/>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w:t>
      </w:r>
      <w:r>
        <w:rPr>
          <w:rStyle w:val="13"/>
          <w:rFonts w:hint="eastAsia" w:hAnsi="宋体"/>
          <w:b w:val="0"/>
          <w:i w:val="0"/>
          <w:caps w:val="0"/>
          <w:spacing w:val="0"/>
          <w:w w:val="100"/>
          <w:sz w:val="24"/>
          <w:szCs w:val="24"/>
          <w:lang w:val="en-US" w:eastAsia="zh-CN" w:bidi="ar-SA"/>
        </w:rPr>
        <w:t>五</w:t>
      </w:r>
      <w:r>
        <w:rPr>
          <w:rStyle w:val="13"/>
          <w:rFonts w:ascii="宋体" w:hAnsi="宋体"/>
          <w:b w:val="0"/>
          <w:i w:val="0"/>
          <w:caps w:val="0"/>
          <w:spacing w:val="0"/>
          <w:w w:val="100"/>
          <w:sz w:val="24"/>
          <w:szCs w:val="24"/>
          <w:lang w:val="en-US" w:eastAsia="zh-CN" w:bidi="ar-SA"/>
        </w:rPr>
        <w:t>）其他类似效力要求：</w:t>
      </w:r>
    </w:p>
    <w:p>
      <w:pPr>
        <w:tabs>
          <w:tab w:val="left" w:pos="7665"/>
        </w:tabs>
        <w:snapToGrid w:val="0"/>
        <w:spacing w:before="0" w:beforeAutospacing="0" w:after="0" w:afterAutospacing="0" w:line="360" w:lineRule="auto"/>
        <w:jc w:val="left"/>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授权参加本次资格预审的供应商代表证明材料。</w:t>
      </w:r>
    </w:p>
    <w:p>
      <w:pPr>
        <w:pStyle w:val="17"/>
        <w:widowControl/>
        <w:snapToGrid w:val="0"/>
        <w:spacing w:before="624" w:beforeAutospacing="0" w:after="312" w:afterAutospacing="0" w:line="360" w:lineRule="auto"/>
        <w:ind w:firstLine="2530" w:firstLineChars="700"/>
        <w:jc w:val="both"/>
        <w:textAlignment w:val="baseline"/>
        <w:rPr>
          <w:rStyle w:val="13"/>
          <w:rFonts w:ascii="宋体" w:hAnsi="宋体" w:cs="宋体"/>
          <w:b/>
          <w:bCs/>
          <w:i w:val="0"/>
          <w:caps w:val="0"/>
          <w:spacing w:val="0"/>
          <w:w w:val="100"/>
          <w:kern w:val="44"/>
          <w:sz w:val="36"/>
          <w:szCs w:val="36"/>
          <w:lang w:val="en-US" w:eastAsia="zh-CN" w:bidi="ar-SA"/>
        </w:rPr>
      </w:pPr>
      <w:r>
        <w:rPr>
          <w:rStyle w:val="13"/>
          <w:rFonts w:ascii="宋体" w:hAnsi="宋体" w:cs="宋体"/>
          <w:b/>
          <w:bCs/>
          <w:i w:val="0"/>
          <w:caps w:val="0"/>
          <w:spacing w:val="0"/>
          <w:w w:val="100"/>
          <w:kern w:val="44"/>
          <w:sz w:val="36"/>
          <w:szCs w:val="36"/>
          <w:lang w:val="en-US" w:eastAsia="zh-CN" w:bidi="ar-SA"/>
        </w:rPr>
        <w:t>第五章  供应商资格证明材料</w:t>
      </w:r>
    </w:p>
    <w:p>
      <w:pPr>
        <w:pStyle w:val="19"/>
        <w:widowControl/>
        <w:snapToGrid w:val="0"/>
        <w:spacing w:before="260" w:beforeAutospacing="0" w:after="260" w:afterAutospacing="0" w:line="360" w:lineRule="auto"/>
        <w:ind w:firstLine="482" w:firstLineChars="200"/>
        <w:jc w:val="both"/>
        <w:textAlignment w:val="baseline"/>
        <w:rPr>
          <w:rStyle w:val="13"/>
          <w:rFonts w:ascii="宋体" w:hAnsi="宋体" w:cs="宋体"/>
          <w:b/>
          <w:bCs/>
          <w:i w:val="0"/>
          <w:caps w:val="0"/>
          <w:spacing w:val="0"/>
          <w:w w:val="100"/>
          <w:sz w:val="24"/>
          <w:szCs w:val="24"/>
          <w:lang w:val="en-US" w:eastAsia="zh-CN" w:bidi="ar-SA"/>
        </w:rPr>
      </w:pPr>
      <w:r>
        <w:rPr>
          <w:rStyle w:val="13"/>
          <w:rFonts w:ascii="宋体" w:hAnsi="宋体" w:cs="宋体"/>
          <w:b/>
          <w:bCs/>
          <w:i w:val="0"/>
          <w:caps w:val="0"/>
          <w:spacing w:val="0"/>
          <w:w w:val="100"/>
          <w:sz w:val="24"/>
          <w:szCs w:val="24"/>
          <w:lang w:val="en-US" w:eastAsia="zh-CN" w:bidi="ar-SA"/>
        </w:rPr>
        <w:t>一、应当提供的供应商资格、资质性及其他类似效力要求的相关证明材料</w:t>
      </w:r>
    </w:p>
    <w:p>
      <w:pPr>
        <w:snapToGrid w:val="0"/>
        <w:spacing w:before="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24"/>
          <w:lang w:val="en-US" w:eastAsia="zh-CN" w:bidi="ar-SA"/>
        </w:rPr>
      </w:pPr>
      <w:r>
        <w:rPr>
          <w:rStyle w:val="13"/>
          <w:rFonts w:ascii="宋体" w:hAnsi="宋体" w:cs="宋体"/>
          <w:b/>
          <w:bCs/>
          <w:i w:val="0"/>
          <w:caps w:val="0"/>
          <w:spacing w:val="0"/>
          <w:w w:val="100"/>
          <w:sz w:val="24"/>
          <w:szCs w:val="24"/>
          <w:lang w:val="en-US" w:eastAsia="zh-CN" w:bidi="ar-SA"/>
        </w:rPr>
        <w:t>（一）应当提供的供应商资格、资质性要求的相关证明材料：</w:t>
      </w:r>
    </w:p>
    <w:p>
      <w:pPr>
        <w:pStyle w:val="67"/>
        <w:widowControl/>
        <w:snapToGrid w:val="0"/>
        <w:spacing w:before="0" w:beforeAutospacing="0" w:after="0" w:afterAutospacing="0" w:line="360" w:lineRule="auto"/>
        <w:ind w:firstLine="480" w:firstLineChars="200"/>
        <w:jc w:val="both"/>
        <w:textAlignment w:val="baseline"/>
        <w:rPr>
          <w:rStyle w:val="13"/>
          <w:rFonts w:hAnsi="宋体"/>
          <w:b w:val="0"/>
          <w:i w:val="0"/>
          <w:caps w:val="0"/>
          <w:spacing w:val="0"/>
          <w:w w:val="100"/>
          <w:sz w:val="24"/>
          <w:szCs w:val="24"/>
        </w:rPr>
      </w:pPr>
      <w:r>
        <w:rPr>
          <w:rStyle w:val="13"/>
          <w:rFonts w:hAnsi="宋体"/>
          <w:b w:val="0"/>
          <w:i w:val="0"/>
          <w:caps w:val="0"/>
          <w:spacing w:val="0"/>
          <w:w w:val="100"/>
          <w:sz w:val="24"/>
          <w:szCs w:val="24"/>
        </w:rPr>
        <w:t>1、具有独立承担民事责任的能力的证明材料。（注：①若供应商为企业法人的，提供具有统一社会信用代码的“营业执照”复印件，未换证的提供“营业执照、税务登记证、组织机构代码证”复印件；②若供应商为事业法人的，提供具有统一社会信用代码的“法人登记证书”复印件；未换证的提交“事业法人登记证书、组织机构代码证”复印件；③若供应商为其他组织的，提供对应主管部门颁发的准许执业的证明文件或营业执照复印件；④若供应商为自然人的，提供相关“身份证明材料”）</w:t>
      </w:r>
    </w:p>
    <w:p>
      <w:pPr>
        <w:pStyle w:val="67"/>
        <w:widowControl/>
        <w:snapToGrid w:val="0"/>
        <w:spacing w:before="0" w:beforeAutospacing="0" w:after="0" w:afterAutospacing="0" w:line="360" w:lineRule="auto"/>
        <w:ind w:firstLine="480" w:firstLineChars="200"/>
        <w:jc w:val="both"/>
        <w:textAlignment w:val="baseline"/>
        <w:rPr>
          <w:rStyle w:val="13"/>
          <w:rFonts w:hint="eastAsia" w:asciiTheme="minorEastAsia" w:hAnsiTheme="minorEastAsia" w:eastAsiaTheme="minorEastAsia" w:cstheme="minorEastAsia"/>
          <w:b w:val="0"/>
          <w:i w:val="0"/>
          <w:caps w:val="0"/>
          <w:spacing w:val="0"/>
          <w:w w:val="100"/>
          <w:sz w:val="24"/>
          <w:szCs w:val="24"/>
        </w:rPr>
      </w:pPr>
      <w:r>
        <w:rPr>
          <w:rStyle w:val="13"/>
          <w:rFonts w:hint="eastAsia" w:asciiTheme="minorEastAsia" w:hAnsiTheme="minorEastAsia" w:eastAsiaTheme="minorEastAsia" w:cstheme="minorEastAsia"/>
          <w:b w:val="0"/>
          <w:i w:val="0"/>
          <w:caps w:val="0"/>
          <w:spacing w:val="0"/>
          <w:w w:val="100"/>
          <w:sz w:val="24"/>
          <w:szCs w:val="24"/>
        </w:rPr>
        <w:t>2、具备良好商业信誉的证明材料（提供承诺函原件，具体格式详见第三章格式三）；</w:t>
      </w:r>
    </w:p>
    <w:p>
      <w:pPr>
        <w:pStyle w:val="67"/>
        <w:widowControl/>
        <w:snapToGrid w:val="0"/>
        <w:spacing w:before="0" w:beforeAutospacing="0" w:after="0" w:afterAutospacing="0" w:line="360" w:lineRule="auto"/>
        <w:ind w:firstLine="480" w:firstLineChars="200"/>
        <w:jc w:val="both"/>
        <w:textAlignment w:val="baseline"/>
        <w:rPr>
          <w:rStyle w:val="13"/>
          <w:rFonts w:hint="eastAsia" w:asciiTheme="minorEastAsia" w:hAnsiTheme="minorEastAsia" w:eastAsiaTheme="minorEastAsia" w:cstheme="minorEastAsia"/>
          <w:b w:val="0"/>
          <w:i w:val="0"/>
          <w:caps w:val="0"/>
          <w:spacing w:val="0"/>
          <w:w w:val="100"/>
          <w:sz w:val="24"/>
          <w:szCs w:val="24"/>
        </w:rPr>
      </w:pPr>
      <w:r>
        <w:rPr>
          <w:rStyle w:val="13"/>
          <w:rFonts w:hint="eastAsia" w:asciiTheme="minorEastAsia" w:hAnsiTheme="minorEastAsia" w:eastAsiaTheme="minorEastAsia" w:cstheme="minorEastAsia"/>
          <w:b w:val="0"/>
          <w:i w:val="0"/>
          <w:caps w:val="0"/>
          <w:spacing w:val="0"/>
          <w:w w:val="100"/>
          <w:sz w:val="24"/>
          <w:szCs w:val="24"/>
        </w:rPr>
        <w:t>3、具备健全的财务会计制度的证明材料。（提供承诺函原件，具体格式详见第三章格式三）</w:t>
      </w:r>
    </w:p>
    <w:p>
      <w:pPr>
        <w:pStyle w:val="67"/>
        <w:widowControl/>
        <w:snapToGrid w:val="0"/>
        <w:spacing w:before="0" w:beforeAutospacing="0" w:after="0" w:afterAutospacing="0" w:line="360" w:lineRule="auto"/>
        <w:ind w:firstLine="480" w:firstLineChars="200"/>
        <w:jc w:val="both"/>
        <w:textAlignment w:val="baseline"/>
        <w:rPr>
          <w:rStyle w:val="13"/>
          <w:rFonts w:hint="eastAsia" w:asciiTheme="minorEastAsia" w:hAnsiTheme="minorEastAsia" w:eastAsiaTheme="minorEastAsia" w:cstheme="minorEastAsia"/>
          <w:b w:val="0"/>
          <w:i w:val="0"/>
          <w:caps w:val="0"/>
          <w:spacing w:val="0"/>
          <w:w w:val="100"/>
          <w:sz w:val="24"/>
          <w:szCs w:val="24"/>
        </w:rPr>
      </w:pPr>
      <w:r>
        <w:rPr>
          <w:rStyle w:val="13"/>
          <w:rFonts w:hint="eastAsia" w:asciiTheme="minorEastAsia" w:hAnsiTheme="minorEastAsia" w:eastAsiaTheme="minorEastAsia" w:cstheme="minorEastAsia"/>
          <w:b w:val="0"/>
          <w:i w:val="0"/>
          <w:caps w:val="0"/>
          <w:spacing w:val="0"/>
          <w:w w:val="100"/>
          <w:sz w:val="24"/>
          <w:szCs w:val="24"/>
        </w:rPr>
        <w:t>4、具有依法缴纳税收和社会保障资金的良好记录的证明材料（提供承诺函原件，具体格式详见第三章格式三）；</w:t>
      </w:r>
    </w:p>
    <w:p>
      <w:pPr>
        <w:pStyle w:val="67"/>
        <w:widowControl/>
        <w:snapToGrid w:val="0"/>
        <w:spacing w:before="0" w:beforeAutospacing="0" w:after="0" w:afterAutospacing="0" w:line="360" w:lineRule="auto"/>
        <w:ind w:firstLine="480" w:firstLineChars="200"/>
        <w:jc w:val="both"/>
        <w:textAlignment w:val="baseline"/>
        <w:rPr>
          <w:rStyle w:val="13"/>
          <w:rFonts w:hint="eastAsia" w:asciiTheme="minorEastAsia" w:hAnsiTheme="minorEastAsia" w:eastAsiaTheme="minorEastAsia" w:cstheme="minorEastAsia"/>
          <w:b w:val="0"/>
          <w:i w:val="0"/>
          <w:caps w:val="0"/>
          <w:spacing w:val="0"/>
          <w:w w:val="100"/>
          <w:sz w:val="24"/>
          <w:szCs w:val="24"/>
        </w:rPr>
      </w:pPr>
      <w:r>
        <w:rPr>
          <w:rStyle w:val="13"/>
          <w:rFonts w:hint="eastAsia" w:asciiTheme="minorEastAsia" w:hAnsiTheme="minorEastAsia" w:eastAsiaTheme="minorEastAsia" w:cstheme="minorEastAsia"/>
          <w:b w:val="0"/>
          <w:i w:val="0"/>
          <w:caps w:val="0"/>
          <w:spacing w:val="0"/>
          <w:w w:val="100"/>
          <w:sz w:val="24"/>
          <w:szCs w:val="24"/>
        </w:rPr>
        <w:t>5、具备履行合同所必需的设备和专业技术能力的证明材料（提供承诺函原件，具体格式详见第三章格式三）；</w:t>
      </w:r>
    </w:p>
    <w:p>
      <w:pPr>
        <w:pStyle w:val="67"/>
        <w:widowControl/>
        <w:snapToGrid w:val="0"/>
        <w:spacing w:before="0" w:beforeAutospacing="0" w:after="0" w:afterAutospacing="0" w:line="360" w:lineRule="auto"/>
        <w:ind w:firstLine="480" w:firstLineChars="200"/>
        <w:jc w:val="both"/>
        <w:textAlignment w:val="baseline"/>
        <w:rPr>
          <w:rStyle w:val="13"/>
          <w:rFonts w:hint="eastAsia" w:asciiTheme="minorEastAsia" w:hAnsiTheme="minorEastAsia" w:eastAsiaTheme="minorEastAsia" w:cstheme="minorEastAsia"/>
          <w:b w:val="0"/>
          <w:i w:val="0"/>
          <w:caps w:val="0"/>
          <w:spacing w:val="0"/>
          <w:w w:val="100"/>
          <w:sz w:val="24"/>
          <w:szCs w:val="24"/>
        </w:rPr>
      </w:pPr>
      <w:r>
        <w:rPr>
          <w:rStyle w:val="13"/>
          <w:rFonts w:hint="eastAsia" w:asciiTheme="minorEastAsia" w:hAnsiTheme="minorEastAsia" w:eastAsiaTheme="minorEastAsia" w:cstheme="minorEastAsia"/>
          <w:b w:val="0"/>
          <w:i w:val="0"/>
          <w:caps w:val="0"/>
          <w:spacing w:val="0"/>
          <w:w w:val="100"/>
          <w:sz w:val="24"/>
          <w:szCs w:val="24"/>
        </w:rPr>
        <w:t>6、参加本次政府采购活动前三年内，在经营活动中没有重大违法记录的证明材料（提供承诺函原件，具体格式详见第三章格式三）；</w:t>
      </w:r>
    </w:p>
    <w:p>
      <w:pPr>
        <w:numPr>
          <w:ilvl w:val="0"/>
          <w:numId w:val="6"/>
        </w:numPr>
        <w:snapToGrid w:val="0"/>
        <w:spacing w:before="0" w:beforeAutospacing="0" w:after="0" w:afterAutospacing="0" w:line="360" w:lineRule="auto"/>
        <w:ind w:left="200" w:leftChars="0" w:firstLine="420" w:firstLineChars="0"/>
        <w:jc w:val="both"/>
        <w:textAlignment w:val="baseline"/>
        <w:rPr>
          <w:rStyle w:val="13"/>
          <w:rFonts w:hint="eastAsia" w:asciiTheme="minorEastAsia" w:hAnsiTheme="minorEastAsia" w:eastAsiaTheme="minorEastAsia" w:cstheme="minorEastAsia"/>
          <w:b w:val="0"/>
          <w:i w:val="0"/>
          <w:caps w:val="0"/>
          <w:spacing w:val="0"/>
          <w:w w:val="100"/>
          <w:sz w:val="24"/>
          <w:szCs w:val="24"/>
          <w:lang w:val="en-US" w:eastAsia="zh-CN" w:bidi="ar-SA"/>
        </w:rPr>
      </w:pPr>
      <w:r>
        <w:rPr>
          <w:rStyle w:val="13"/>
          <w:rFonts w:hint="eastAsia" w:asciiTheme="minorEastAsia" w:hAnsiTheme="minorEastAsia" w:eastAsiaTheme="minorEastAsia" w:cstheme="minorEastAsia"/>
          <w:b w:val="0"/>
          <w:i w:val="0"/>
          <w:caps w:val="0"/>
          <w:spacing w:val="0"/>
          <w:w w:val="100"/>
          <w:sz w:val="24"/>
          <w:szCs w:val="24"/>
          <w:lang w:val="en-US" w:eastAsia="zh-CN" w:bidi="ar-SA"/>
        </w:rPr>
        <w:t>参加本次政府采购活动的供应商</w:t>
      </w:r>
      <w:r>
        <w:rPr>
          <w:rStyle w:val="13"/>
          <w:rFonts w:hint="eastAsia" w:asciiTheme="minorEastAsia" w:hAnsiTheme="minorEastAsia" w:eastAsiaTheme="minorEastAsia" w:cstheme="minorEastAsia"/>
          <w:b w:val="0"/>
          <w:bCs/>
          <w:i w:val="0"/>
          <w:caps w:val="0"/>
          <w:spacing w:val="0"/>
          <w:w w:val="100"/>
          <w:sz w:val="24"/>
          <w:szCs w:val="24"/>
          <w:lang w:val="en-US" w:eastAsia="zh-CN" w:bidi="ar-SA"/>
        </w:rPr>
        <w:t>单位及其现任法定代表人、主要负责人</w:t>
      </w:r>
      <w:r>
        <w:rPr>
          <w:rStyle w:val="13"/>
          <w:rFonts w:hint="eastAsia" w:asciiTheme="minorEastAsia" w:hAnsiTheme="minorEastAsia" w:eastAsiaTheme="minorEastAsia" w:cstheme="minorEastAsia"/>
          <w:b w:val="0"/>
          <w:i w:val="0"/>
          <w:caps w:val="0"/>
          <w:spacing w:val="0"/>
          <w:w w:val="100"/>
          <w:sz w:val="24"/>
          <w:szCs w:val="24"/>
          <w:lang w:val="en-US" w:eastAsia="zh-CN" w:bidi="ar-SA"/>
        </w:rPr>
        <w:t>在参加本次政府采购活动前三年内无行贿犯罪记录的证明材料（提供承诺函原件，具体格式详见第三章格式三）。</w:t>
      </w:r>
    </w:p>
    <w:p>
      <w:pPr>
        <w:pStyle w:val="67"/>
        <w:widowControl/>
        <w:numPr>
          <w:ilvl w:val="0"/>
          <w:numId w:val="6"/>
        </w:numPr>
        <w:snapToGrid w:val="0"/>
        <w:spacing w:before="0" w:beforeAutospacing="0" w:after="0" w:afterAutospacing="0" w:line="360" w:lineRule="auto"/>
        <w:ind w:left="200" w:leftChars="0" w:firstLine="420" w:firstLineChars="0"/>
        <w:jc w:val="both"/>
        <w:textAlignment w:val="baseline"/>
        <w:rPr>
          <w:rStyle w:val="13"/>
          <w:rFonts w:hint="eastAsia" w:asciiTheme="minorEastAsia" w:hAnsiTheme="minorEastAsia" w:eastAsiaTheme="minorEastAsia" w:cstheme="minorEastAsia"/>
          <w:b w:val="0"/>
          <w:i w:val="0"/>
          <w:caps w:val="0"/>
          <w:spacing w:val="0"/>
          <w:w w:val="100"/>
          <w:sz w:val="24"/>
          <w:szCs w:val="24"/>
        </w:rPr>
      </w:pPr>
      <w:r>
        <w:rPr>
          <w:rStyle w:val="13"/>
          <w:rFonts w:hint="eastAsia" w:asciiTheme="minorEastAsia" w:hAnsiTheme="minorEastAsia" w:eastAsiaTheme="minorEastAsia" w:cstheme="minorEastAsia"/>
          <w:b w:val="0"/>
          <w:i w:val="0"/>
          <w:caps w:val="0"/>
          <w:spacing w:val="0"/>
          <w:w w:val="100"/>
          <w:sz w:val="24"/>
          <w:szCs w:val="24"/>
        </w:rPr>
        <w:t>提供中小企业声明函（提供声明函原件，具体格式详见第三章格式四）；监狱企业应当提供《监狱企业证明》复印件；残疾人福利性单位应当提供《残疾人福利性单位声明函》原件（具体格式详见第三章格式五）。</w:t>
      </w:r>
    </w:p>
    <w:p>
      <w:pPr>
        <w:pStyle w:val="67"/>
        <w:widowControl/>
        <w:numPr>
          <w:ilvl w:val="0"/>
          <w:numId w:val="6"/>
        </w:numPr>
        <w:snapToGrid w:val="0"/>
        <w:spacing w:before="0" w:beforeAutospacing="0" w:after="0" w:afterAutospacing="0" w:line="360" w:lineRule="auto"/>
        <w:ind w:left="200" w:leftChars="0" w:firstLine="420" w:firstLineChars="0"/>
        <w:jc w:val="both"/>
        <w:textAlignment w:val="baseline"/>
        <w:rPr>
          <w:rStyle w:val="13"/>
          <w:rFonts w:hAnsi="宋体"/>
          <w:b w:val="0"/>
          <w:i w:val="0"/>
          <w:caps w:val="0"/>
          <w:spacing w:val="0"/>
          <w:w w:val="100"/>
          <w:sz w:val="24"/>
          <w:szCs w:val="24"/>
        </w:rPr>
      </w:pPr>
      <w:r>
        <w:rPr>
          <w:rStyle w:val="13"/>
          <w:rFonts w:hint="eastAsia" w:hAnsi="宋体"/>
          <w:b w:val="0"/>
          <w:i w:val="0"/>
          <w:caps w:val="0"/>
          <w:spacing w:val="0"/>
          <w:w w:val="100"/>
          <w:sz w:val="24"/>
          <w:szCs w:val="24"/>
          <w:lang w:val="en-US" w:eastAsia="zh-CN"/>
        </w:rPr>
        <w:t>参加本次政府采购的供应商单位及其现任法定代表人、主要负责人在参加本次政府采购活动前不得有失信行为记录。</w:t>
      </w:r>
      <w:r>
        <w:rPr>
          <w:rStyle w:val="13"/>
          <w:rFonts w:hAnsi="宋体"/>
          <w:b w:val="0"/>
          <w:i w:val="0"/>
          <w:caps w:val="0"/>
          <w:spacing w:val="0"/>
          <w:w w:val="100"/>
          <w:sz w:val="24"/>
          <w:szCs w:val="24"/>
        </w:rPr>
        <w:t>（提供承诺函原件，具体格式详见第三章格式三）</w:t>
      </w:r>
    </w:p>
    <w:p>
      <w:pPr>
        <w:pStyle w:val="67"/>
        <w:widowControl/>
        <w:numPr>
          <w:ilvl w:val="0"/>
          <w:numId w:val="0"/>
        </w:numPr>
        <w:snapToGrid w:val="0"/>
        <w:spacing w:before="0" w:beforeAutospacing="0" w:after="0" w:afterAutospacing="0" w:line="360" w:lineRule="auto"/>
        <w:ind w:leftChars="200"/>
        <w:jc w:val="both"/>
        <w:textAlignment w:val="baseline"/>
        <w:rPr>
          <w:rStyle w:val="13"/>
          <w:rFonts w:hint="default" w:hAnsi="宋体" w:eastAsia="宋体"/>
          <w:b w:val="0"/>
          <w:i w:val="0"/>
          <w:caps w:val="0"/>
          <w:spacing w:val="0"/>
          <w:w w:val="100"/>
          <w:sz w:val="24"/>
          <w:szCs w:val="24"/>
          <w:lang w:val="en-US" w:eastAsia="zh-CN"/>
        </w:rPr>
      </w:pPr>
      <w:r>
        <w:rPr>
          <w:rStyle w:val="13"/>
          <w:rFonts w:hint="eastAsia" w:hAnsi="宋体"/>
          <w:b w:val="0"/>
          <w:i w:val="0"/>
          <w:caps w:val="0"/>
          <w:color w:val="FF0000"/>
          <w:spacing w:val="0"/>
          <w:w w:val="100"/>
          <w:sz w:val="24"/>
          <w:szCs w:val="24"/>
          <w:lang w:val="en-US" w:eastAsia="zh-CN"/>
        </w:rPr>
        <w:t>注：本节2、3、4、5、6、7、9项只需提供一个</w:t>
      </w:r>
      <w:r>
        <w:rPr>
          <w:rStyle w:val="13"/>
          <w:rFonts w:ascii="宋体" w:hAnsi="宋体"/>
          <w:b w:val="0"/>
          <w:i w:val="0"/>
          <w:caps w:val="0"/>
          <w:color w:val="FF0000"/>
          <w:spacing w:val="0"/>
          <w:w w:val="100"/>
          <w:sz w:val="24"/>
          <w:szCs w:val="24"/>
          <w:lang w:val="en-US" w:eastAsia="zh-CN" w:bidi="ar-SA"/>
        </w:rPr>
        <w:t>第三章格式三</w:t>
      </w:r>
      <w:r>
        <w:rPr>
          <w:rStyle w:val="13"/>
          <w:rFonts w:hint="eastAsia" w:hAnsi="宋体"/>
          <w:b w:val="0"/>
          <w:i w:val="0"/>
          <w:caps w:val="0"/>
          <w:color w:val="FF0000"/>
          <w:spacing w:val="0"/>
          <w:w w:val="100"/>
          <w:sz w:val="24"/>
          <w:szCs w:val="24"/>
          <w:lang w:val="en-US" w:eastAsia="zh-CN" w:bidi="ar-SA"/>
        </w:rPr>
        <w:t>承诺函。</w:t>
      </w:r>
    </w:p>
    <w:p>
      <w:pPr>
        <w:pStyle w:val="67"/>
        <w:widowControl/>
        <w:numPr>
          <w:ilvl w:val="0"/>
          <w:numId w:val="0"/>
        </w:numPr>
        <w:snapToGrid w:val="0"/>
        <w:spacing w:before="0" w:beforeAutospacing="0" w:after="0" w:afterAutospacing="0" w:line="360" w:lineRule="auto"/>
        <w:ind w:leftChars="0" w:firstLine="240" w:firstLineChars="100"/>
        <w:jc w:val="both"/>
        <w:textAlignment w:val="baseline"/>
        <w:rPr>
          <w:rStyle w:val="13"/>
          <w:rFonts w:hint="eastAsia" w:hAnsi="宋体"/>
          <w:b w:val="0"/>
          <w:i w:val="0"/>
          <w:caps w:val="0"/>
          <w:color w:val="FF0000"/>
          <w:spacing w:val="0"/>
          <w:w w:val="100"/>
          <w:sz w:val="24"/>
          <w:szCs w:val="24"/>
          <w:lang w:eastAsia="zh-CN"/>
        </w:rPr>
      </w:pPr>
      <w:r>
        <w:rPr>
          <w:rStyle w:val="13"/>
          <w:rFonts w:hint="eastAsia" w:hAnsi="宋体"/>
          <w:b w:val="0"/>
          <w:i w:val="0"/>
          <w:caps w:val="0"/>
          <w:color w:val="FF0000"/>
          <w:spacing w:val="0"/>
          <w:w w:val="100"/>
          <w:sz w:val="24"/>
          <w:szCs w:val="24"/>
          <w:lang w:eastAsia="zh-CN"/>
        </w:rPr>
        <w:t>（</w:t>
      </w:r>
      <w:r>
        <w:rPr>
          <w:rStyle w:val="13"/>
          <w:rFonts w:hint="eastAsia" w:hAnsi="宋体"/>
          <w:b w:val="0"/>
          <w:i w:val="0"/>
          <w:caps w:val="0"/>
          <w:color w:val="FF0000"/>
          <w:spacing w:val="0"/>
          <w:w w:val="100"/>
          <w:sz w:val="24"/>
          <w:szCs w:val="24"/>
          <w:lang w:val="en-US" w:eastAsia="zh-CN"/>
        </w:rPr>
        <w:t>二</w:t>
      </w:r>
      <w:r>
        <w:rPr>
          <w:rStyle w:val="13"/>
          <w:rFonts w:hint="eastAsia" w:hAnsi="宋体"/>
          <w:b w:val="0"/>
          <w:i w:val="0"/>
          <w:caps w:val="0"/>
          <w:color w:val="FF0000"/>
          <w:spacing w:val="0"/>
          <w:w w:val="100"/>
          <w:sz w:val="24"/>
          <w:szCs w:val="24"/>
          <w:lang w:eastAsia="zh-CN"/>
        </w:rPr>
        <w:t>）</w:t>
      </w:r>
      <w:r>
        <w:rPr>
          <w:rStyle w:val="13"/>
          <w:rFonts w:hAnsi="宋体"/>
          <w:b w:val="0"/>
          <w:i w:val="0"/>
          <w:caps w:val="0"/>
          <w:color w:val="FF0000"/>
          <w:spacing w:val="0"/>
          <w:w w:val="100"/>
          <w:sz w:val="24"/>
          <w:szCs w:val="24"/>
        </w:rPr>
        <w:t>行业内资格条件。</w:t>
      </w:r>
      <w:r>
        <w:rPr>
          <w:rStyle w:val="13"/>
          <w:rFonts w:hint="eastAsia" w:hAnsi="宋体"/>
          <w:b w:val="0"/>
          <w:i w:val="0"/>
          <w:caps w:val="0"/>
          <w:color w:val="FF0000"/>
          <w:spacing w:val="0"/>
          <w:w w:val="100"/>
          <w:sz w:val="24"/>
          <w:szCs w:val="24"/>
          <w:lang w:eastAsia="zh-CN"/>
        </w:rPr>
        <w:t>（</w:t>
      </w:r>
      <w:r>
        <w:rPr>
          <w:rStyle w:val="13"/>
          <w:rFonts w:hint="eastAsia" w:hAnsi="宋体"/>
          <w:b w:val="0"/>
          <w:i w:val="0"/>
          <w:caps w:val="0"/>
          <w:color w:val="FF0000"/>
          <w:spacing w:val="0"/>
          <w:w w:val="100"/>
          <w:sz w:val="24"/>
          <w:szCs w:val="24"/>
          <w:lang w:val="en-US" w:eastAsia="zh-CN"/>
        </w:rPr>
        <w:t>本节涉及到的证明文件，有过期的须附上延期证明材料或住建厅信息查询有效期的截图证明材料</w:t>
      </w:r>
      <w:r>
        <w:rPr>
          <w:rStyle w:val="13"/>
          <w:rFonts w:hint="eastAsia" w:hAnsi="宋体"/>
          <w:b w:val="0"/>
          <w:i w:val="0"/>
          <w:caps w:val="0"/>
          <w:color w:val="FF0000"/>
          <w:spacing w:val="0"/>
          <w:w w:val="100"/>
          <w:sz w:val="24"/>
          <w:szCs w:val="24"/>
          <w:lang w:eastAsia="zh-CN"/>
        </w:rPr>
        <w:t>）</w:t>
      </w:r>
    </w:p>
    <w:p>
      <w:pPr>
        <w:numPr>
          <w:ilvl w:val="0"/>
          <w:numId w:val="0"/>
        </w:numPr>
        <w:tabs>
          <w:tab w:val="left" w:pos="7665"/>
        </w:tabs>
        <w:snapToGrid w:val="0"/>
        <w:spacing w:before="0" w:beforeAutospacing="0" w:after="0" w:afterAutospacing="0" w:line="360" w:lineRule="auto"/>
        <w:ind w:firstLine="240" w:firstLineChars="10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1.具备建设行政主管部门颁发的市政公用工程施工总承包三级及以上资质。</w:t>
      </w:r>
    </w:p>
    <w:p>
      <w:pPr>
        <w:numPr>
          <w:ilvl w:val="0"/>
          <w:numId w:val="0"/>
        </w:numPr>
        <w:tabs>
          <w:tab w:val="left" w:pos="7665"/>
        </w:tabs>
        <w:snapToGrid w:val="0"/>
        <w:spacing w:before="0" w:beforeAutospacing="0" w:after="0" w:afterAutospacing="0" w:line="360" w:lineRule="auto"/>
        <w:ind w:leftChars="0" w:firstLine="240" w:firstLineChars="100"/>
        <w:jc w:val="left"/>
        <w:textAlignment w:val="baseline"/>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具备有效的《安全生产许可证》。</w:t>
      </w:r>
    </w:p>
    <w:p>
      <w:pPr>
        <w:numPr>
          <w:ilvl w:val="0"/>
          <w:numId w:val="0"/>
        </w:numPr>
        <w:tabs>
          <w:tab w:val="left" w:pos="7665"/>
        </w:tabs>
        <w:snapToGrid w:val="0"/>
        <w:spacing w:before="0" w:beforeAutospacing="0" w:after="0" w:afterAutospacing="0" w:line="360" w:lineRule="auto"/>
        <w:ind w:leftChars="0" w:firstLine="240" w:firstLineChars="100"/>
        <w:jc w:val="left"/>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3.项目经理：具备市政公用工程专业二级或以上建造师执业资格，并具有安全生产B证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技术负责人：具备市政公用工程专业中级或以上职称。</w:t>
      </w:r>
    </w:p>
    <w:p>
      <w:pPr>
        <w:numPr>
          <w:ilvl w:val="0"/>
          <w:numId w:val="0"/>
        </w:numPr>
        <w:tabs>
          <w:tab w:val="left" w:pos="7665"/>
        </w:tabs>
        <w:snapToGrid w:val="0"/>
        <w:spacing w:before="0" w:beforeAutospacing="0" w:after="0" w:afterAutospacing="0" w:line="360" w:lineRule="auto"/>
        <w:ind w:leftChars="0" w:firstLine="240" w:firstLineChars="100"/>
        <w:jc w:val="left"/>
        <w:textAlignment w:val="baseline"/>
        <w:rPr>
          <w:rStyle w:val="13"/>
          <w:rFonts w:ascii="宋体" w:hAnsi="宋体"/>
          <w:b w:val="0"/>
          <w:i w:val="0"/>
          <w:caps w:val="0"/>
          <w:spacing w:val="0"/>
          <w:w w:val="100"/>
          <w:sz w:val="24"/>
          <w:szCs w:val="24"/>
          <w:lang w:val="en-US" w:eastAsia="zh-CN" w:bidi="ar-SA"/>
        </w:rPr>
      </w:pPr>
      <w:r>
        <w:rPr>
          <w:rFonts w:hint="eastAsia" w:ascii="宋体" w:hAnsi="宋体" w:eastAsia="宋体" w:cs="宋体"/>
          <w:sz w:val="24"/>
          <w:szCs w:val="24"/>
          <w:lang w:val="en-US" w:eastAsia="zh-CN"/>
        </w:rPr>
        <w:t>4.注册地不在四川省行政区域内的省外企业须提供在有效期内的《四川省省外建筑企业入川承揽业务验证登记证》或带二维码的《四川省省外施工、监理企业入川承揽业务基本信息录入证》或带二维码的《四川省省外建筑企业入川信息报送电子登记表》。</w:t>
      </w:r>
    </w:p>
    <w:p>
      <w:pPr>
        <w:adjustRightInd w:val="0"/>
        <w:snapToGrid w:val="0"/>
        <w:spacing w:line="360" w:lineRule="auto"/>
        <w:ind w:firstLine="240" w:firstLineChars="100"/>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（三</w:t>
      </w:r>
      <w:r>
        <w:rPr>
          <w:rStyle w:val="13"/>
          <w:rFonts w:hint="eastAsia" w:hAnsi="宋体"/>
          <w:b w:val="0"/>
          <w:i w:val="0"/>
          <w:caps w:val="0"/>
          <w:spacing w:val="0"/>
          <w:w w:val="100"/>
          <w:sz w:val="24"/>
          <w:szCs w:val="24"/>
          <w:lang w:val="en-US" w:eastAsia="zh-CN" w:bidi="ar-SA"/>
        </w:rPr>
        <w:t>）</w:t>
      </w:r>
      <w:r>
        <w:rPr>
          <w:rStyle w:val="13"/>
          <w:rFonts w:ascii="宋体" w:hAnsi="宋体"/>
          <w:b w:val="0"/>
          <w:i w:val="0"/>
          <w:caps w:val="0"/>
          <w:spacing w:val="0"/>
          <w:w w:val="100"/>
          <w:sz w:val="24"/>
          <w:szCs w:val="24"/>
          <w:lang w:val="en-US" w:eastAsia="zh-CN" w:bidi="ar-SA"/>
        </w:rPr>
        <w:t>本项目不接受联合体参加。</w:t>
      </w:r>
    </w:p>
    <w:p>
      <w:pPr>
        <w:pStyle w:val="72"/>
        <w:spacing w:line="360" w:lineRule="auto"/>
        <w:ind w:left="0" w:leftChars="0" w:firstLine="0" w:firstLineChars="0"/>
        <w:rPr>
          <w:rFonts w:hint="eastAsia" w:ascii="宋体" w:hAnsi="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bidi="ar-SA"/>
        </w:rPr>
        <w:t>本项目不接受联合体参加（提供承诺函格式自理）。</w:t>
      </w:r>
    </w:p>
    <w:p>
      <w:pPr>
        <w:pStyle w:val="72"/>
        <w:spacing w:line="360" w:lineRule="auto"/>
        <w:ind w:left="0" w:leftChars="0" w:firstLine="0" w:firstLineChars="0"/>
        <w:rPr>
          <w:rFonts w:hint="eastAsia" w:ascii="宋体" w:hAnsi="宋体" w:cs="宋体"/>
          <w:color w:val="auto"/>
          <w:sz w:val="24"/>
          <w:szCs w:val="24"/>
          <w:highlight w:val="none"/>
          <w:lang w:val="en-US" w:eastAsia="zh-CN" w:bidi="ar-SA"/>
        </w:rPr>
      </w:pPr>
    </w:p>
    <w:p>
      <w:pPr>
        <w:pStyle w:val="72"/>
        <w:spacing w:line="360" w:lineRule="auto"/>
        <w:ind w:left="0" w:leftChars="0" w:firstLine="0" w:firstLineChars="0"/>
        <w:rPr>
          <w:rFonts w:hint="eastAsia" w:ascii="宋体" w:hAnsi="宋体" w:cs="宋体"/>
          <w:color w:val="auto"/>
          <w:sz w:val="24"/>
          <w:szCs w:val="24"/>
          <w:highlight w:val="none"/>
          <w:lang w:val="en-US" w:eastAsia="zh-CN" w:bidi="ar-SA"/>
        </w:rPr>
      </w:pPr>
    </w:p>
    <w:p>
      <w:pPr>
        <w:pStyle w:val="72"/>
        <w:spacing w:line="360" w:lineRule="auto"/>
        <w:ind w:left="0" w:leftChars="0" w:firstLine="0" w:firstLineChars="0"/>
        <w:rPr>
          <w:rFonts w:hint="eastAsia" w:ascii="宋体" w:hAnsi="宋体" w:cs="宋体"/>
          <w:color w:val="auto"/>
          <w:sz w:val="24"/>
          <w:szCs w:val="24"/>
          <w:highlight w:val="none"/>
          <w:lang w:val="en-US" w:eastAsia="zh-CN" w:bidi="ar-SA"/>
        </w:rPr>
      </w:pPr>
    </w:p>
    <w:p>
      <w:pPr>
        <w:snapToGrid w:val="0"/>
        <w:spacing w:before="0" w:beforeAutospacing="0" w:after="0" w:afterAutospacing="0" w:line="360" w:lineRule="auto"/>
        <w:ind w:firstLine="241" w:firstLineChars="100"/>
        <w:jc w:val="both"/>
        <w:textAlignment w:val="baseline"/>
        <w:rPr>
          <w:rStyle w:val="13"/>
          <w:rFonts w:ascii="宋体" w:hAnsi="宋体" w:cs="宋体"/>
          <w:b/>
          <w:bCs/>
          <w:i w:val="0"/>
          <w:caps w:val="0"/>
          <w:spacing w:val="0"/>
          <w:w w:val="100"/>
          <w:sz w:val="24"/>
          <w:szCs w:val="24"/>
          <w:lang w:val="en-US" w:eastAsia="zh-CN" w:bidi="ar-SA"/>
        </w:rPr>
      </w:pPr>
      <w:r>
        <w:rPr>
          <w:rStyle w:val="13"/>
          <w:rFonts w:hint="eastAsia" w:hAnsi="宋体" w:cs="宋体"/>
          <w:b/>
          <w:bCs/>
          <w:i w:val="0"/>
          <w:caps w:val="0"/>
          <w:spacing w:val="0"/>
          <w:w w:val="100"/>
          <w:sz w:val="24"/>
          <w:szCs w:val="24"/>
          <w:lang w:val="en-US" w:eastAsia="zh-CN" w:bidi="ar-SA"/>
        </w:rPr>
        <w:t>二、</w:t>
      </w:r>
      <w:r>
        <w:rPr>
          <w:rStyle w:val="13"/>
          <w:rFonts w:ascii="宋体" w:hAnsi="宋体" w:cs="宋体"/>
          <w:b/>
          <w:bCs/>
          <w:i w:val="0"/>
          <w:caps w:val="0"/>
          <w:spacing w:val="0"/>
          <w:w w:val="100"/>
          <w:sz w:val="24"/>
          <w:szCs w:val="24"/>
          <w:lang w:val="en-US" w:eastAsia="zh-CN" w:bidi="ar-SA"/>
        </w:rPr>
        <w:t>应当提供的供应商其他类似效力要求的相关证明材料：</w:t>
      </w:r>
    </w:p>
    <w:p>
      <w:pPr>
        <w:pStyle w:val="67"/>
        <w:widowControl/>
        <w:snapToGrid w:val="0"/>
        <w:spacing w:before="0" w:beforeAutospacing="0" w:after="0" w:afterAutospacing="0" w:line="360" w:lineRule="auto"/>
        <w:ind w:firstLine="480" w:firstLineChars="200"/>
        <w:jc w:val="both"/>
        <w:textAlignment w:val="baseline"/>
        <w:rPr>
          <w:rStyle w:val="13"/>
          <w:rFonts w:hAnsi="宋体"/>
          <w:b w:val="0"/>
          <w:i w:val="0"/>
          <w:caps w:val="0"/>
          <w:spacing w:val="0"/>
          <w:w w:val="100"/>
          <w:sz w:val="24"/>
          <w:szCs w:val="24"/>
        </w:rPr>
      </w:pPr>
      <w:r>
        <w:rPr>
          <w:rStyle w:val="13"/>
          <w:rFonts w:hAnsi="宋体"/>
          <w:b w:val="0"/>
          <w:i w:val="0"/>
          <w:caps w:val="0"/>
          <w:spacing w:val="0"/>
          <w:w w:val="100"/>
          <w:sz w:val="24"/>
          <w:szCs w:val="24"/>
        </w:rPr>
        <w:t>1、身份证明材料：非法定代表人提供法定代表人授权书原件以及法定代表人和代理人的身份证复印件（提供身份证有困难的，也可提供户口本或军官证或护照等身份证明材料）；法定代表人直接参加的，提供法定代表人证明书原件和法定代表人身份证复印件（提供身份证有困难的，也可提供户口本或军官证或护照等身份证明材料）</w:t>
      </w:r>
    </w:p>
    <w:p>
      <w:pPr>
        <w:snapToGrid w:val="0"/>
        <w:spacing w:before="0" w:beforeAutospacing="0" w:after="0" w:afterAutospacing="0" w:line="360" w:lineRule="auto"/>
        <w:ind w:firstLine="480" w:firstLineChars="200"/>
        <w:jc w:val="both"/>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2、供应商认为需要加以说明的其他内容。（格式自拟）</w:t>
      </w:r>
    </w:p>
    <w:p>
      <w:pPr>
        <w:snapToGrid w:val="0"/>
        <w:spacing w:before="0" w:beforeAutospacing="0" w:after="0" w:afterAutospacing="0" w:line="360" w:lineRule="auto"/>
        <w:jc w:val="both"/>
        <w:textAlignment w:val="baseline"/>
        <w:rPr>
          <w:rStyle w:val="13"/>
          <w:rFonts w:ascii="宋体" w:hAnsi="宋体" w:cs="宋体"/>
          <w:b/>
          <w:bCs/>
          <w:i w:val="0"/>
          <w:caps w:val="0"/>
          <w:spacing w:val="0"/>
          <w:w w:val="100"/>
          <w:sz w:val="24"/>
          <w:szCs w:val="24"/>
          <w:lang w:val="en-US" w:eastAsia="zh-CN" w:bidi="ar-SA"/>
        </w:rPr>
      </w:pPr>
      <w:r>
        <w:rPr>
          <w:rStyle w:val="13"/>
          <w:rFonts w:ascii="宋体" w:hAnsi="宋体" w:cs="宋体"/>
          <w:b/>
          <w:bCs/>
          <w:i w:val="0"/>
          <w:caps w:val="0"/>
          <w:spacing w:val="0"/>
          <w:w w:val="100"/>
          <w:sz w:val="24"/>
          <w:szCs w:val="24"/>
          <w:lang w:val="en-US" w:eastAsia="zh-CN" w:bidi="ar-SA"/>
        </w:rPr>
        <w:t>注：</w:t>
      </w:r>
    </w:p>
    <w:p>
      <w:pPr>
        <w:numPr>
          <w:ilvl w:val="0"/>
          <w:numId w:val="7"/>
        </w:numPr>
        <w:snapToGrid w:val="0"/>
        <w:spacing w:before="0" w:beforeAutospacing="0" w:after="0" w:afterAutospacing="0" w:line="360" w:lineRule="auto"/>
        <w:ind w:firstLine="482" w:firstLineChars="200"/>
        <w:jc w:val="both"/>
        <w:textAlignment w:val="baseline"/>
        <w:rPr>
          <w:rStyle w:val="13"/>
          <w:rFonts w:hint="eastAsia" w:hAnsi="宋体" w:cs="宋体"/>
          <w:b/>
          <w:bCs/>
          <w:i w:val="0"/>
          <w:caps w:val="0"/>
          <w:color w:val="FF0000"/>
          <w:spacing w:val="0"/>
          <w:w w:val="100"/>
          <w:sz w:val="24"/>
          <w:szCs w:val="24"/>
          <w:lang w:val="en-US" w:eastAsia="zh-CN" w:bidi="ar-SA"/>
        </w:rPr>
      </w:pPr>
      <w:r>
        <w:rPr>
          <w:rStyle w:val="13"/>
          <w:rFonts w:ascii="宋体" w:hAnsi="宋体" w:cs="宋体"/>
          <w:b/>
          <w:bCs/>
          <w:i w:val="0"/>
          <w:caps w:val="0"/>
          <w:color w:val="FF0000"/>
          <w:spacing w:val="0"/>
          <w:w w:val="100"/>
          <w:sz w:val="24"/>
          <w:szCs w:val="24"/>
          <w:lang w:val="en-US" w:eastAsia="zh-CN" w:bidi="ar-SA"/>
        </w:rPr>
        <w:t>本章要求提供的复印件均须加盖响应单位</w:t>
      </w:r>
      <w:r>
        <w:rPr>
          <w:rStyle w:val="13"/>
          <w:rFonts w:hint="eastAsia" w:hAnsi="宋体" w:cs="宋体"/>
          <w:b/>
          <w:bCs/>
          <w:i w:val="0"/>
          <w:caps w:val="0"/>
          <w:color w:val="FF0000"/>
          <w:spacing w:val="0"/>
          <w:w w:val="100"/>
          <w:sz w:val="24"/>
          <w:szCs w:val="24"/>
          <w:lang w:val="en-US" w:eastAsia="zh-CN" w:bidi="ar-SA"/>
        </w:rPr>
        <w:t>电子章或公章</w:t>
      </w:r>
      <w:r>
        <w:rPr>
          <w:rStyle w:val="13"/>
          <w:rFonts w:ascii="宋体" w:hAnsi="宋体" w:cs="宋体"/>
          <w:b/>
          <w:bCs/>
          <w:i w:val="0"/>
          <w:caps w:val="0"/>
          <w:color w:val="FF0000"/>
          <w:spacing w:val="0"/>
          <w:w w:val="100"/>
          <w:sz w:val="24"/>
          <w:szCs w:val="24"/>
          <w:lang w:val="en-US" w:eastAsia="zh-CN" w:bidi="ar-SA"/>
        </w:rPr>
        <w:t>。</w:t>
      </w:r>
      <w:r>
        <w:rPr>
          <w:rStyle w:val="13"/>
          <w:rFonts w:hint="eastAsia" w:hAnsi="宋体" w:cs="宋体"/>
          <w:b/>
          <w:bCs/>
          <w:i w:val="0"/>
          <w:caps w:val="0"/>
          <w:color w:val="FF0000"/>
          <w:spacing w:val="0"/>
          <w:w w:val="100"/>
          <w:sz w:val="24"/>
          <w:szCs w:val="24"/>
          <w:lang w:val="en-US" w:eastAsia="zh-CN" w:bidi="ar-SA"/>
        </w:rPr>
        <w:t>（加盖电子章或公章遮挡复印件的关键文字和时间内容，导致无法辨别，将作无效投标处理。）</w:t>
      </w:r>
    </w:p>
    <w:p>
      <w:pPr>
        <w:pStyle w:val="4"/>
        <w:numPr>
          <w:ilvl w:val="0"/>
          <w:numId w:val="0"/>
        </w:numPr>
        <w:ind w:firstLine="482" w:firstLineChars="200"/>
        <w:rPr>
          <w:rFonts w:hint="default"/>
          <w:b/>
          <w:bCs/>
          <w:color w:val="FF0000"/>
          <w:sz w:val="24"/>
          <w:szCs w:val="24"/>
          <w:lang w:val="en-US" w:eastAsia="zh-CN"/>
        </w:rPr>
      </w:pPr>
      <w:r>
        <w:rPr>
          <w:rFonts w:hint="eastAsia"/>
          <w:b/>
          <w:bCs/>
          <w:color w:val="FF0000"/>
          <w:sz w:val="24"/>
          <w:szCs w:val="24"/>
          <w:lang w:val="en-US" w:eastAsia="zh-CN"/>
        </w:rPr>
        <w:t>2、响应文件的落款时间均为开标当天时间。</w:t>
      </w:r>
    </w:p>
    <w:p>
      <w:pPr>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szCs w:val="24"/>
          <w:lang w:val="en-US" w:eastAsia="zh-CN" w:bidi="ar-SA"/>
        </w:rPr>
        <w:sectPr>
          <w:headerReference r:id="rId13" w:type="default"/>
          <w:footerReference r:id="rId14" w:type="default"/>
          <w:pgSz w:w="11906" w:h="16838"/>
          <w:pgMar w:top="1440" w:right="1800" w:bottom="1440" w:left="1800" w:header="851" w:footer="992" w:gutter="0"/>
          <w:lnNumType w:countBy="0"/>
          <w:cols w:space="425" w:num="1"/>
          <w:vAlign w:val="top"/>
          <w:docGrid w:type="lines" w:linePitch="312" w:charSpace="0"/>
        </w:sectPr>
      </w:pPr>
      <w:r>
        <w:rPr>
          <w:rStyle w:val="13"/>
          <w:rFonts w:hint="eastAsia" w:hAnsi="宋体"/>
          <w:b w:val="0"/>
          <w:i w:val="0"/>
          <w:caps w:val="0"/>
          <w:spacing w:val="0"/>
          <w:w w:val="100"/>
          <w:sz w:val="24"/>
          <w:szCs w:val="24"/>
          <w:lang w:val="en-US" w:eastAsia="zh-CN" w:bidi="ar-SA"/>
        </w:rPr>
        <w:t>3</w:t>
      </w:r>
      <w:r>
        <w:rPr>
          <w:rStyle w:val="13"/>
          <w:rFonts w:ascii="宋体" w:hAnsi="宋体"/>
          <w:b w:val="0"/>
          <w:i w:val="0"/>
          <w:caps w:val="0"/>
          <w:spacing w:val="0"/>
          <w:w w:val="100"/>
          <w:sz w:val="24"/>
          <w:szCs w:val="24"/>
          <w:lang w:val="en-US" w:eastAsia="zh-CN" w:bidi="ar-SA"/>
        </w:rPr>
        <w:t>、本章要求提供的相关证明材料应当与第四章的规定要求对应，除供应商自愿以外，不能要求供应商提供额外的证明材料。如果要求提供额外的证明材料，供应商有权不予提供，且不影响资格性响应文件的有效性和完整性。</w:t>
      </w:r>
    </w:p>
    <w:p>
      <w:pPr>
        <w:snapToGrid w:val="0"/>
        <w:spacing w:before="0" w:beforeAutospacing="0" w:after="0" w:afterAutospacing="0" w:line="360" w:lineRule="auto"/>
        <w:ind w:firstLine="720" w:firstLineChars="200"/>
        <w:jc w:val="center"/>
        <w:textAlignment w:val="baseline"/>
        <w:rPr>
          <w:rStyle w:val="13"/>
          <w:rFonts w:ascii="宋体" w:hAnsi="宋体"/>
          <w:b w:val="0"/>
          <w:i w:val="0"/>
          <w:caps w:val="0"/>
          <w:spacing w:val="0"/>
          <w:w w:val="100"/>
          <w:sz w:val="36"/>
          <w:szCs w:val="36"/>
          <w:lang w:val="en-US" w:eastAsia="zh-CN" w:bidi="ar-SA"/>
        </w:rPr>
      </w:pPr>
      <w:r>
        <w:rPr>
          <w:rStyle w:val="13"/>
          <w:rFonts w:ascii="宋体" w:hAnsi="宋体"/>
          <w:b w:val="0"/>
          <w:i w:val="0"/>
          <w:caps w:val="0"/>
          <w:spacing w:val="0"/>
          <w:w w:val="100"/>
          <w:sz w:val="36"/>
          <w:szCs w:val="36"/>
          <w:lang w:val="en-US" w:eastAsia="zh-CN" w:bidi="ar-SA"/>
        </w:rPr>
        <w:t>第六章 资格审核标准和方法</w:t>
      </w:r>
    </w:p>
    <w:p>
      <w:pPr>
        <w:pStyle w:val="19"/>
        <w:widowControl/>
        <w:snapToGrid w:val="0"/>
        <w:spacing w:before="260" w:beforeAutospacing="0" w:after="26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1、总则</w:t>
      </w:r>
    </w:p>
    <w:p>
      <w:pPr>
        <w:snapToGrid w:val="0"/>
        <w:spacing w:before="0" w:beforeAutospacing="0" w:after="0" w:afterAutospacing="0" w:line="360" w:lineRule="auto"/>
        <w:ind w:firstLine="470" w:firstLineChars="196"/>
        <w:jc w:val="both"/>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1.1 根据《中华人民共和国政府采购法》、《中华人民共和国政府采购法实施条例》等法律规章，结合采购项目特点制定本资格预审审核标准和方法。</w:t>
      </w:r>
    </w:p>
    <w:p>
      <w:pPr>
        <w:snapToGrid w:val="0"/>
        <w:spacing w:before="0" w:beforeAutospacing="0" w:after="0" w:afterAutospacing="0" w:line="360" w:lineRule="auto"/>
        <w:ind w:firstLine="470" w:firstLineChars="196"/>
        <w:jc w:val="both"/>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1.2 根据《中华人民共和国政府采购法》第二十三条规定，本次资格预审，由采购人依据资格预审文件的审查标准和程序，对供应商的资格性响应文件进行资格预审，资格预审小组由采购人自行组建。</w:t>
      </w:r>
    </w:p>
    <w:p>
      <w:pPr>
        <w:snapToGrid w:val="0"/>
        <w:spacing w:before="0" w:beforeAutospacing="0" w:after="0" w:afterAutospacing="0" w:line="360" w:lineRule="auto"/>
        <w:ind w:firstLine="470" w:firstLineChars="196"/>
        <w:jc w:val="both"/>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 xml:space="preserve">1.3 </w:t>
      </w:r>
      <w:r>
        <w:rPr>
          <w:rStyle w:val="13"/>
          <w:rFonts w:ascii="宋体" w:hAnsi="宋体"/>
          <w:b w:val="0"/>
          <w:i w:val="0"/>
          <w:caps w:val="0"/>
          <w:spacing w:val="0"/>
          <w:w w:val="100"/>
          <w:sz w:val="24"/>
          <w:lang w:val="en-US" w:eastAsia="zh-CN" w:bidi="ar-SA"/>
        </w:rPr>
        <w:t>资格预审小组依法对供应商的资格进行审核</w:t>
      </w:r>
      <w:r>
        <w:rPr>
          <w:rStyle w:val="13"/>
          <w:rFonts w:ascii="宋体" w:hAnsi="宋体" w:cs="宋体"/>
          <w:b w:val="0"/>
          <w:bCs/>
          <w:i w:val="0"/>
          <w:caps w:val="0"/>
          <w:spacing w:val="0"/>
          <w:w w:val="100"/>
          <w:sz w:val="24"/>
          <w:szCs w:val="24"/>
          <w:lang w:val="en-US" w:eastAsia="zh-CN" w:bidi="ar-SA"/>
        </w:rPr>
        <w:t>。</w:t>
      </w:r>
    </w:p>
    <w:p>
      <w:pPr>
        <w:snapToGrid w:val="0"/>
        <w:spacing w:before="0" w:beforeAutospacing="0" w:after="0" w:afterAutospacing="0" w:line="360" w:lineRule="auto"/>
        <w:ind w:firstLine="470" w:firstLineChars="196"/>
        <w:jc w:val="both"/>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 xml:space="preserve">1.4 </w:t>
      </w:r>
      <w:r>
        <w:rPr>
          <w:rStyle w:val="13"/>
          <w:rFonts w:ascii="宋体" w:hAnsi="宋体"/>
          <w:b w:val="0"/>
          <w:i w:val="0"/>
          <w:caps w:val="0"/>
          <w:spacing w:val="-1"/>
          <w:w w:val="100"/>
          <w:sz w:val="24"/>
          <w:lang w:val="en-US" w:eastAsia="zh-CN" w:bidi="ar-SA"/>
        </w:rPr>
        <w:t>审核过程独立、保密。供应商非法干预审核过程的行为将导致其资格性响应文件</w:t>
      </w:r>
      <w:r>
        <w:rPr>
          <w:rStyle w:val="13"/>
          <w:rFonts w:ascii="宋体" w:hAnsi="宋体"/>
          <w:b w:val="0"/>
          <w:i w:val="0"/>
          <w:caps w:val="0"/>
          <w:spacing w:val="0"/>
          <w:w w:val="100"/>
          <w:sz w:val="24"/>
          <w:lang w:val="en-US" w:eastAsia="zh-CN" w:bidi="ar-SA"/>
        </w:rPr>
        <w:t>作为无效处理</w:t>
      </w:r>
      <w:r>
        <w:rPr>
          <w:rStyle w:val="13"/>
          <w:rFonts w:ascii="宋体" w:hAnsi="宋体" w:cs="宋体"/>
          <w:b w:val="0"/>
          <w:bCs/>
          <w:i w:val="0"/>
          <w:caps w:val="0"/>
          <w:spacing w:val="0"/>
          <w:w w:val="100"/>
          <w:sz w:val="24"/>
          <w:szCs w:val="24"/>
          <w:lang w:val="en-US" w:eastAsia="zh-CN" w:bidi="ar-SA"/>
        </w:rPr>
        <w:t>。</w:t>
      </w:r>
    </w:p>
    <w:p>
      <w:pPr>
        <w:snapToGrid w:val="0"/>
        <w:spacing w:before="0" w:beforeAutospacing="0" w:after="0" w:afterAutospacing="0" w:line="360" w:lineRule="auto"/>
        <w:ind w:firstLine="470" w:firstLineChars="196"/>
        <w:jc w:val="both"/>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1.5</w:t>
      </w:r>
      <w:r>
        <w:rPr>
          <w:rStyle w:val="13"/>
          <w:rFonts w:ascii="宋体" w:hAnsi="宋体"/>
          <w:b w:val="0"/>
          <w:i w:val="0"/>
          <w:caps w:val="0"/>
          <w:spacing w:val="0"/>
          <w:w w:val="100"/>
          <w:sz w:val="24"/>
          <w:lang w:val="en-US" w:eastAsia="zh-CN" w:bidi="ar-SA"/>
        </w:rPr>
        <w:t>资格预审小组审核资格性响应文件的响应性，对于供应商而言，除资格预审小组</w:t>
      </w:r>
      <w:r>
        <w:rPr>
          <w:rStyle w:val="13"/>
          <w:rFonts w:ascii="宋体" w:hAnsi="宋体"/>
          <w:b w:val="0"/>
          <w:i w:val="0"/>
          <w:caps w:val="0"/>
          <w:spacing w:val="-9"/>
          <w:w w:val="100"/>
          <w:sz w:val="24"/>
          <w:lang w:val="en-US" w:eastAsia="zh-CN" w:bidi="ar-SA"/>
        </w:rPr>
        <w:t>要求其澄清、说明或者更正而提供的资料外，仅依据资格性响应文件本身</w:t>
      </w:r>
      <w:r>
        <w:rPr>
          <w:rStyle w:val="13"/>
          <w:rFonts w:ascii="宋体" w:hAnsi="宋体"/>
          <w:b w:val="0"/>
          <w:i w:val="0"/>
          <w:caps w:val="0"/>
          <w:spacing w:val="0"/>
          <w:w w:val="100"/>
          <w:sz w:val="24"/>
          <w:lang w:val="en-US" w:eastAsia="zh-CN" w:bidi="ar-SA"/>
        </w:rPr>
        <w:t>的内</w:t>
      </w:r>
      <w:r>
        <w:rPr>
          <w:rStyle w:val="13"/>
          <w:rFonts w:ascii="宋体" w:hAnsi="宋体" w:cs="宋体"/>
          <w:b w:val="0"/>
          <w:bCs/>
          <w:i w:val="0"/>
          <w:caps w:val="0"/>
          <w:spacing w:val="0"/>
          <w:w w:val="100"/>
          <w:sz w:val="24"/>
          <w:szCs w:val="24"/>
          <w:lang w:val="en-US" w:eastAsia="zh-CN" w:bidi="ar-SA"/>
        </w:rPr>
        <w:t>容，而不寻求外部的证据。</w:t>
      </w:r>
    </w:p>
    <w:p>
      <w:pPr>
        <w:snapToGrid w:val="0"/>
        <w:spacing w:before="0" w:beforeAutospacing="0" w:after="0" w:afterAutospacing="0" w:line="360" w:lineRule="auto"/>
        <w:ind w:firstLine="470" w:firstLineChars="196"/>
        <w:jc w:val="both"/>
        <w:textAlignment w:val="baseline"/>
        <w:rPr>
          <w:rStyle w:val="13"/>
          <w:rFonts w:ascii="宋体" w:hAnsi="宋体" w:cs="宋体"/>
          <w:b w:val="0"/>
          <w:bCs/>
          <w:i w:val="0"/>
          <w:caps w:val="0"/>
          <w:spacing w:val="0"/>
          <w:w w:val="100"/>
          <w:sz w:val="24"/>
          <w:szCs w:val="24"/>
          <w:lang w:val="en-US" w:eastAsia="zh-CN" w:bidi="ar-SA"/>
        </w:rPr>
      </w:pPr>
      <w:r>
        <w:rPr>
          <w:rStyle w:val="13"/>
          <w:rFonts w:ascii="宋体" w:hAnsi="宋体" w:cs="宋体"/>
          <w:b w:val="0"/>
          <w:bCs/>
          <w:i w:val="0"/>
          <w:caps w:val="0"/>
          <w:spacing w:val="0"/>
          <w:w w:val="100"/>
          <w:sz w:val="24"/>
          <w:szCs w:val="24"/>
          <w:lang w:val="en-US" w:eastAsia="zh-CN" w:bidi="ar-SA"/>
        </w:rPr>
        <w:t>1.6如通过资格预审的供应商不足 3 家的，由项目实施机构调整资格预审公告后重新组织资格预审。</w:t>
      </w:r>
    </w:p>
    <w:p>
      <w:pPr>
        <w:snapToGrid w:val="0"/>
        <w:spacing w:before="0" w:beforeAutospacing="0" w:after="0" w:afterAutospacing="0" w:line="360" w:lineRule="auto"/>
        <w:ind w:firstLine="472" w:firstLineChars="196"/>
        <w:jc w:val="both"/>
        <w:textAlignment w:val="baseline"/>
        <w:rPr>
          <w:rStyle w:val="13"/>
          <w:rFonts w:ascii="宋体" w:hAnsi="宋体" w:cs="宋体"/>
          <w:b/>
          <w:bCs/>
          <w:i w:val="0"/>
          <w:caps w:val="0"/>
          <w:spacing w:val="0"/>
          <w:w w:val="100"/>
          <w:sz w:val="24"/>
          <w:lang w:val="en-US" w:eastAsia="zh-CN" w:bidi="ar-SA"/>
        </w:rPr>
      </w:pPr>
      <w:r>
        <w:rPr>
          <w:rStyle w:val="13"/>
          <w:rFonts w:ascii="宋体" w:hAnsi="宋体" w:cs="宋体"/>
          <w:b/>
          <w:bCs/>
          <w:i w:val="0"/>
          <w:caps w:val="0"/>
          <w:spacing w:val="0"/>
          <w:w w:val="100"/>
          <w:sz w:val="24"/>
          <w:lang w:val="en-US" w:eastAsia="zh-CN" w:bidi="ar-SA"/>
        </w:rPr>
        <w:t>2、审核程序及标准</w:t>
      </w:r>
    </w:p>
    <w:p>
      <w:pPr>
        <w:pStyle w:val="19"/>
        <w:widowControl/>
        <w:snapToGrid w:val="0"/>
        <w:spacing w:before="0" w:beforeAutospacing="0" w:after="0" w:afterAutospacing="0" w:line="360" w:lineRule="auto"/>
        <w:ind w:firstLine="480" w:firstLineChars="200"/>
        <w:jc w:val="both"/>
        <w:textAlignment w:val="baseline"/>
        <w:rPr>
          <w:rStyle w:val="13"/>
          <w:rFonts w:ascii="宋体" w:hAnsi="宋体"/>
          <w:b w:val="0"/>
          <w:bCs w:val="0"/>
          <w:i w:val="0"/>
          <w:caps w:val="0"/>
          <w:spacing w:val="0"/>
          <w:w w:val="100"/>
          <w:sz w:val="24"/>
          <w:szCs w:val="32"/>
          <w:lang w:val="en-US" w:eastAsia="zh-CN" w:bidi="ar-SA"/>
        </w:rPr>
      </w:pPr>
      <w:r>
        <w:rPr>
          <w:rStyle w:val="13"/>
          <w:rFonts w:ascii="宋体" w:hAnsi="宋体"/>
          <w:b w:val="0"/>
          <w:bCs w:val="0"/>
          <w:i w:val="0"/>
          <w:caps w:val="0"/>
          <w:spacing w:val="0"/>
          <w:w w:val="100"/>
          <w:sz w:val="24"/>
          <w:szCs w:val="32"/>
          <w:lang w:val="en-US" w:eastAsia="zh-CN" w:bidi="ar-SA"/>
        </w:rPr>
        <w:t>2.1资格预审小组应依据法律法规和本资格预审文件的规定，对资格性响应文件是否按照规定要求提供资格证明材料、是否属于禁止参加资格预审的供应商等进行审查，以确定供应商是否通过资格预审。</w:t>
      </w:r>
    </w:p>
    <w:p>
      <w:pPr>
        <w:snapToGrid/>
        <w:spacing w:before="0" w:beforeAutospacing="0" w:after="0" w:afterAutospacing="0" w:line="240" w:lineRule="auto"/>
        <w:ind w:firstLine="480" w:firstLineChars="200"/>
        <w:jc w:val="both"/>
        <w:textAlignment w:val="baseline"/>
        <w:rPr>
          <w:rStyle w:val="13"/>
          <w:rFonts w:ascii="宋体" w:hAnsi="宋体"/>
          <w:b w:val="0"/>
          <w:i w:val="0"/>
          <w:caps w:val="0"/>
          <w:spacing w:val="0"/>
          <w:w w:val="100"/>
          <w:sz w:val="34"/>
          <w:lang w:val="en-US" w:eastAsia="zh-CN" w:bidi="ar-SA"/>
        </w:rPr>
      </w:pPr>
      <w:r>
        <w:rPr>
          <w:rStyle w:val="13"/>
          <w:rFonts w:ascii="宋体" w:hAnsi="宋体"/>
          <w:b w:val="0"/>
          <w:i w:val="0"/>
          <w:caps w:val="0"/>
          <w:spacing w:val="0"/>
          <w:w w:val="100"/>
          <w:sz w:val="24"/>
          <w:lang w:val="en-US" w:eastAsia="zh-CN" w:bidi="ar-SA"/>
        </w:rPr>
        <w:t>2.2资格预审小组依法对供应商的资格进行审核结束后，出具资格预审报告。</w:t>
      </w:r>
    </w:p>
    <w:p>
      <w:pPr>
        <w:tabs>
          <w:tab w:val="left" w:pos="851"/>
        </w:tabs>
        <w:snapToGrid w:val="0"/>
        <w:spacing w:before="0" w:beforeAutospacing="0" w:after="0" w:afterAutospacing="0" w:line="360" w:lineRule="auto"/>
        <w:jc w:val="both"/>
        <w:textAlignment w:val="baseline"/>
        <w:rPr>
          <w:rStyle w:val="13"/>
          <w:rFonts w:ascii="宋体" w:hAnsi="宋体" w:cs="宋体"/>
          <w:b/>
          <w:bCs/>
          <w:i w:val="0"/>
          <w:caps w:val="0"/>
          <w:spacing w:val="0"/>
          <w:w w:val="100"/>
          <w:sz w:val="24"/>
          <w:szCs w:val="24"/>
          <w:lang w:val="en-US" w:eastAsia="zh-CN" w:bidi="ar-SA"/>
        </w:rPr>
      </w:pPr>
      <w:r>
        <w:rPr>
          <w:rStyle w:val="13"/>
          <w:rFonts w:ascii="宋体" w:hAnsi="宋体" w:cs="宋体"/>
          <w:b/>
          <w:bCs/>
          <w:i w:val="0"/>
          <w:caps w:val="0"/>
          <w:spacing w:val="0"/>
          <w:w w:val="100"/>
          <w:sz w:val="24"/>
          <w:szCs w:val="24"/>
          <w:lang w:val="en-US" w:eastAsia="zh-CN" w:bidi="ar-SA"/>
        </w:rPr>
        <w:t xml:space="preserve">    3、停止评审</w:t>
      </w:r>
    </w:p>
    <w:p>
      <w:pPr>
        <w:tabs>
          <w:tab w:val="left" w:pos="851"/>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（1）资格审查小组发现资格预审文件有违背国家强制性规定或有重大缺陷时，应当停止评审。</w:t>
      </w:r>
    </w:p>
    <w:p>
      <w:pPr>
        <w:pStyle w:val="16"/>
        <w:widowControl/>
        <w:snapToGrid/>
        <w:spacing w:before="0" w:beforeAutospacing="0" w:after="120" w:afterAutospacing="0" w:line="240" w:lineRule="auto"/>
        <w:jc w:val="both"/>
        <w:textAlignment w:val="baseline"/>
        <w:rPr>
          <w:rStyle w:val="13"/>
          <w:rFonts w:ascii="宋体"/>
          <w:b w:val="0"/>
          <w:i w:val="0"/>
          <w:caps w:val="0"/>
          <w:spacing w:val="0"/>
          <w:w w:val="100"/>
          <w:sz w:val="34"/>
        </w:rPr>
      </w:pPr>
      <w:r>
        <w:rPr>
          <w:rStyle w:val="13"/>
          <w:rFonts w:ascii="宋体"/>
          <w:b w:val="0"/>
          <w:i w:val="0"/>
          <w:caps w:val="0"/>
          <w:spacing w:val="0"/>
          <w:w w:val="100"/>
          <w:sz w:val="34"/>
        </w:rPr>
        <w:t xml:space="preserve">   </w:t>
      </w:r>
      <w:r>
        <w:rPr>
          <w:rStyle w:val="13"/>
          <w:rFonts w:hAnsi="宋体"/>
          <w:b w:val="0"/>
          <w:i w:val="0"/>
          <w:caps w:val="0"/>
          <w:spacing w:val="0"/>
          <w:w w:val="100"/>
          <w:sz w:val="24"/>
          <w:szCs w:val="24"/>
        </w:rPr>
        <w:t>（2）当递交资格性响应文件供应商不足三家时，本次资格预审活动终止。</w:t>
      </w:r>
    </w:p>
    <w:p>
      <w:pPr>
        <w:pStyle w:val="19"/>
        <w:widowControl/>
        <w:snapToGrid w:val="0"/>
        <w:spacing w:before="110" w:beforeAutospacing="0" w:after="0" w:afterAutospacing="0" w:line="360" w:lineRule="auto"/>
        <w:ind w:firstLine="482" w:firstLineChars="200"/>
        <w:jc w:val="both"/>
        <w:textAlignment w:val="baseline"/>
        <w:rPr>
          <w:rStyle w:val="13"/>
          <w:rFonts w:ascii="宋体" w:hAnsi="宋体" w:cs="宋体"/>
          <w:b/>
          <w:bCs/>
          <w:i w:val="0"/>
          <w:caps w:val="0"/>
          <w:spacing w:val="0"/>
          <w:w w:val="100"/>
          <w:sz w:val="24"/>
          <w:szCs w:val="32"/>
          <w:lang w:val="en-US" w:eastAsia="zh-CN" w:bidi="ar-SA"/>
        </w:rPr>
      </w:pPr>
      <w:r>
        <w:rPr>
          <w:rStyle w:val="13"/>
          <w:rFonts w:ascii="宋体" w:hAnsi="宋体" w:cs="宋体"/>
          <w:b/>
          <w:bCs/>
          <w:i w:val="0"/>
          <w:caps w:val="0"/>
          <w:spacing w:val="0"/>
          <w:w w:val="100"/>
          <w:sz w:val="24"/>
          <w:szCs w:val="32"/>
          <w:lang w:val="en-US" w:eastAsia="zh-CN" w:bidi="ar-SA"/>
        </w:rPr>
        <w:t>4、出具资格预审报告</w:t>
      </w:r>
    </w:p>
    <w:p>
      <w:pPr>
        <w:tabs>
          <w:tab w:val="left" w:pos="851"/>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根据资格审查小组成员签字的原始评审记录编写资格审查报告。资格审查报告应当包括以下内容：</w:t>
      </w:r>
    </w:p>
    <w:p>
      <w:pPr>
        <w:tabs>
          <w:tab w:val="left" w:pos="851"/>
        </w:tabs>
        <w:snapToGrid w:val="0"/>
        <w:spacing w:before="0" w:beforeAutospacing="0" w:after="0" w:afterAutospacing="0" w:line="360" w:lineRule="auto"/>
        <w:ind w:firstLine="480" w:firstLineChars="200"/>
        <w:jc w:val="both"/>
        <w:textAlignment w:val="baseline"/>
        <w:rPr>
          <w:rStyle w:val="13"/>
          <w:rFonts w:ascii="宋体" w:hAnsi="宋体"/>
          <w:b w:val="0"/>
          <w:i w:val="0"/>
          <w:caps w:val="0"/>
          <w:spacing w:val="0"/>
          <w:w w:val="100"/>
          <w:sz w:val="24"/>
          <w:szCs w:val="24"/>
          <w:lang w:val="en-US" w:eastAsia="zh-CN" w:bidi="ar-SA"/>
        </w:rPr>
      </w:pPr>
      <w:r>
        <w:rPr>
          <w:rStyle w:val="13"/>
          <w:rFonts w:ascii="宋体" w:hAnsi="宋体"/>
          <w:b w:val="0"/>
          <w:i w:val="0"/>
          <w:caps w:val="0"/>
          <w:spacing w:val="0"/>
          <w:w w:val="100"/>
          <w:sz w:val="24"/>
          <w:szCs w:val="24"/>
          <w:lang w:val="en-US" w:eastAsia="zh-CN" w:bidi="ar-SA"/>
        </w:rPr>
        <w:t>（1）资格预审公告刊登的媒体名称、递交资格性响应文件的截止日期和地点；</w:t>
      </w:r>
    </w:p>
    <w:p>
      <w:pPr>
        <w:pStyle w:val="26"/>
        <w:widowControl/>
        <w:snapToGrid/>
        <w:spacing w:before="0" w:beforeAutospacing="0" w:after="0" w:afterAutospacing="0" w:line="360" w:lineRule="auto"/>
        <w:ind w:firstLine="480" w:firstLineChars="20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（2）领取资格预审文件的供应商名单、递交资格性响应文件的供应商名单和资格预审小组成员名单；</w:t>
      </w:r>
    </w:p>
    <w:p>
      <w:pPr>
        <w:pStyle w:val="26"/>
        <w:widowControl/>
        <w:snapToGrid/>
        <w:spacing w:before="0" w:beforeAutospacing="0" w:after="0" w:afterAutospacing="0" w:line="360" w:lineRule="auto"/>
        <w:ind w:firstLine="480" w:firstLineChars="20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（3）审查结果，未通过资格预审的原因等；</w:t>
      </w:r>
    </w:p>
    <w:p>
      <w:pPr>
        <w:pStyle w:val="26"/>
        <w:widowControl/>
        <w:snapToGrid/>
        <w:spacing w:before="0" w:beforeAutospacing="0" w:after="0" w:afterAutospacing="0" w:line="360" w:lineRule="auto"/>
        <w:ind w:firstLine="480" w:firstLineChars="20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（4）其他需要说明的情况；</w:t>
      </w:r>
    </w:p>
    <w:p>
      <w:pPr>
        <w:pStyle w:val="26"/>
        <w:widowControl/>
        <w:snapToGrid/>
        <w:spacing w:before="0" w:beforeAutospacing="0" w:after="0" w:afterAutospacing="0" w:line="360" w:lineRule="auto"/>
        <w:ind w:firstLine="480" w:firstLineChars="20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（5）资格预审小组成员应当在资格预审报告中签字确认。</w:t>
      </w:r>
    </w:p>
    <w:p>
      <w:pPr>
        <w:pStyle w:val="26"/>
        <w:widowControl/>
        <w:snapToGrid/>
        <w:spacing w:before="0" w:beforeAutospacing="0" w:after="0" w:afterAutospacing="0" w:line="360" w:lineRule="auto"/>
        <w:ind w:firstLine="482" w:firstLineChars="200"/>
        <w:jc w:val="both"/>
        <w:textAlignment w:val="baseline"/>
        <w:rPr>
          <w:rStyle w:val="13"/>
          <w:rFonts w:ascii="宋体" w:hAnsi="宋体" w:cs="宋体"/>
          <w:b/>
          <w:bCs/>
          <w:i w:val="0"/>
          <w:caps w:val="0"/>
          <w:spacing w:val="0"/>
          <w:w w:val="100"/>
          <w:kern w:val="2"/>
          <w:sz w:val="24"/>
          <w:szCs w:val="24"/>
          <w:lang w:val="en-US" w:eastAsia="zh-CN" w:bidi="ar-SA"/>
        </w:rPr>
      </w:pPr>
      <w:r>
        <w:rPr>
          <w:rStyle w:val="13"/>
          <w:rFonts w:ascii="宋体" w:hAnsi="宋体" w:cs="宋体"/>
          <w:b/>
          <w:bCs/>
          <w:i w:val="0"/>
          <w:caps w:val="0"/>
          <w:spacing w:val="0"/>
          <w:w w:val="100"/>
          <w:kern w:val="2"/>
          <w:sz w:val="24"/>
          <w:szCs w:val="24"/>
          <w:lang w:val="en-US" w:eastAsia="zh-CN" w:bidi="ar-SA"/>
        </w:rPr>
        <w:t xml:space="preserve">5、确定参与磋商的供应商名单 </w:t>
      </w:r>
    </w:p>
    <w:p>
      <w:pPr>
        <w:pStyle w:val="26"/>
        <w:widowControl/>
        <w:snapToGrid/>
        <w:spacing w:before="0" w:beforeAutospacing="0" w:after="0" w:afterAutospacing="0" w:line="360" w:lineRule="auto"/>
        <w:ind w:firstLine="480" w:firstLineChars="20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（1）在通过资格预审的供应商名单中系统自动随机确定参加磋商的供应商名单。</w:t>
      </w:r>
    </w:p>
    <w:p>
      <w:pPr>
        <w:snapToGrid/>
        <w:spacing w:before="0" w:beforeAutospacing="0" w:after="0" w:afterAutospacing="0" w:line="360" w:lineRule="auto"/>
        <w:ind w:firstLine="480" w:firstLineChars="200"/>
        <w:jc w:val="left"/>
        <w:textAlignment w:val="baseline"/>
        <w:rPr>
          <w:rStyle w:val="13"/>
          <w:rFonts w:ascii="宋体"/>
          <w:b w:val="0"/>
          <w:i w:val="0"/>
          <w:caps w:val="0"/>
          <w:spacing w:val="0"/>
          <w:w w:val="100"/>
          <w:sz w:val="34"/>
          <w:lang w:val="en-US" w:eastAsia="zh-CN" w:bidi="ar-SA"/>
        </w:rPr>
      </w:pPr>
      <w:r>
        <w:rPr>
          <w:rStyle w:val="13"/>
          <w:rFonts w:ascii="宋体" w:hAnsi="宋体"/>
          <w:b w:val="0"/>
          <w:i w:val="0"/>
          <w:caps w:val="0"/>
          <w:spacing w:val="0"/>
          <w:w w:val="100"/>
          <w:sz w:val="24"/>
          <w:lang w:val="en-US" w:eastAsia="zh-CN" w:bidi="ar-SA"/>
        </w:rPr>
        <w:t>（2）本项目采购人、采购代理机构将向通过随机抽取进入磋商环节的供应商提供磋商文件，供应商应当按照磋商文件的要求在磋商文件规定的时间内提交施工响应文件。</w:t>
      </w:r>
    </w:p>
    <w:sectPr>
      <w:pgSz w:w="11849" w:h="16781"/>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right"/>
      <w:textAlignment w:val="baseline"/>
      <w:rPr>
        <w:rStyle w:val="13"/>
        <w:rFonts w:ascii="Times New Roman"/>
        <w:kern w:val="2"/>
        <w:sz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left"/>
      <w:textAlignment w:val="baseline"/>
      <w:rPr>
        <w:rStyle w:val="13"/>
        <w:rFonts w:ascii="Times New Roman"/>
        <w:kern w:val="2"/>
        <w:sz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left"/>
      <w:textAlignment w:val="baseline"/>
      <w:rPr>
        <w:rStyle w:val="13"/>
        <w:rFonts w:ascii="Times New Roman"/>
        <w:kern w:val="2"/>
        <w:sz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right"/>
      <w:textAlignment w:val="baseline"/>
      <w:rPr>
        <w:rStyle w:val="13"/>
        <w:rFonts w:ascii="Times New Roman"/>
        <w:kern w:val="2"/>
        <w:sz w:val="18"/>
        <w:lang w:val="en-US" w:eastAsia="zh-CN" w:bidi="ar-SA"/>
      </w:rPr>
    </w:pPr>
    <w:r>
      <w:rPr>
        <w:rStyle w:val="13"/>
        <w:rFonts w:ascii="Times New Roman"/>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widowControl/>
                            <w:snapToGrid w:val="0"/>
                            <w:jc w:val="left"/>
                            <w:textAlignment w:val="baseline"/>
                            <w:rPr>
                              <w:rStyle w:val="13"/>
                              <w:rFonts w:ascii="Times New Roman"/>
                              <w:kern w:val="2"/>
                              <w:sz w:val="18"/>
                              <w:lang w:val="en-US" w:eastAsia="zh-CN" w:bidi="ar-SA"/>
                            </w:rPr>
                          </w:pPr>
                        </w:p>
                        <w:p>
                          <w:pPr>
                            <w:jc w:val="both"/>
                            <w:textAlignment w:val="baseline"/>
                            <w:rPr>
                              <w:rStyle w:val="13"/>
                              <w:rFonts w:ascii="宋体"/>
                              <w:sz w:val="34"/>
                              <w:lang w:val="en-US" w:eastAsia="zh-CN" w:bidi="ar-SA"/>
                            </w:rPr>
                          </w:pPr>
                        </w:p>
                      </w:txbxContent>
                    </wps:txbx>
                    <wps:bodyPr lIns="0" tIns="0" rIns="0" bIns="0" upright="1"/>
                  </wps:wsp>
                </a:graphicData>
              </a:graphic>
            </wp:anchor>
          </w:drawing>
        </mc:Choice>
        <mc:Fallback>
          <w:pict>
            <v:shape id="文本框 1026"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mk&#10;9kDSAAAABQEAAA8AAAAAAAAAAQAgAAAAIgAAAGRycy9kb3ducmV2LnhtbFBLAQIUABQAAAAIAIdO&#10;4kDf88p7twEAAHYDAAAOAAAAAAAAAAEAIAAAACEBAABkcnMvZTJvRG9jLnhtbFBLBQYAAAAABgAG&#10;AFkBAABKBQAAAAA=&#10;">
              <v:fill on="f" focussize="0,0"/>
              <v:stroke on="f"/>
              <v:imagedata o:title=""/>
              <o:lock v:ext="edit" aspectratio="f"/>
              <v:textbox inset="0mm,0mm,0mm,0mm">
                <w:txbxContent>
                  <w:p>
                    <w:pPr>
                      <w:pStyle w:val="5"/>
                      <w:widowControl/>
                      <w:snapToGrid w:val="0"/>
                      <w:jc w:val="left"/>
                      <w:textAlignment w:val="baseline"/>
                      <w:rPr>
                        <w:rStyle w:val="13"/>
                        <w:rFonts w:ascii="Times New Roman"/>
                        <w:kern w:val="2"/>
                        <w:sz w:val="18"/>
                        <w:lang w:val="en-US" w:eastAsia="zh-CN" w:bidi="ar-SA"/>
                      </w:rPr>
                    </w:pPr>
                  </w:p>
                  <w:p>
                    <w:pPr>
                      <w:jc w:val="both"/>
                      <w:textAlignment w:val="baseline"/>
                      <w:rPr>
                        <w:rStyle w:val="13"/>
                        <w:rFonts w:ascii="宋体"/>
                        <w:sz w:val="34"/>
                        <w:lang w:val="en-US" w:eastAsia="zh-CN" w:bidi="ar-SA"/>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left"/>
      <w:textAlignment w:val="baseline"/>
      <w:rPr>
        <w:rStyle w:val="13"/>
        <w:rFonts w:ascii="Times New Roman"/>
        <w:kern w:val="2"/>
        <w:sz w:val="18"/>
        <w:lang w:val="en-US" w:eastAsia="zh-CN" w:bidi="ar-SA"/>
      </w:rPr>
    </w:pPr>
    <w:r>
      <w:rPr>
        <w:rStyle w:val="13"/>
        <w:rFonts w:ascii="Times New Roman"/>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widowControl/>
                            <w:snapToGrid w:val="0"/>
                            <w:jc w:val="left"/>
                            <w:textAlignment w:val="baseline"/>
                            <w:rPr>
                              <w:rStyle w:val="13"/>
                              <w:rFonts w:ascii="Times New Roman"/>
                              <w:kern w:val="2"/>
                              <w:sz w:val="18"/>
                              <w:lang w:val="en-US" w:eastAsia="zh-CN" w:bidi="ar-SA"/>
                            </w:rPr>
                          </w:pPr>
                        </w:p>
                        <w:p>
                          <w:pPr>
                            <w:jc w:val="both"/>
                            <w:textAlignment w:val="baseline"/>
                            <w:rPr>
                              <w:rStyle w:val="13"/>
                              <w:rFonts w:ascii="宋体"/>
                              <w:sz w:val="34"/>
                              <w:lang w:val="en-US" w:eastAsia="zh-CN" w:bidi="ar-SA"/>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aT2&#10;QNIAAAAFAQAADwAAAAAAAAABACAAAAAiAAAAZHJzL2Rvd25yZXYueG1sUEsBAhQAFAAAAAgAh07i&#10;QCXdfXi2AQAAdgMAAA4AAAAAAAAAAQAgAAAAIQEAAGRycy9lMm9Eb2MueG1sUEsFBgAAAAAGAAYA&#10;WQEAAEkFAAAAAA==&#10;">
              <v:fill on="f" focussize="0,0"/>
              <v:stroke on="f"/>
              <v:imagedata o:title=""/>
              <o:lock v:ext="edit" aspectratio="f"/>
              <v:textbox inset="0mm,0mm,0mm,0mm">
                <w:txbxContent>
                  <w:p>
                    <w:pPr>
                      <w:pStyle w:val="5"/>
                      <w:widowControl/>
                      <w:snapToGrid w:val="0"/>
                      <w:jc w:val="left"/>
                      <w:textAlignment w:val="baseline"/>
                      <w:rPr>
                        <w:rStyle w:val="13"/>
                        <w:rFonts w:ascii="Times New Roman"/>
                        <w:kern w:val="2"/>
                        <w:sz w:val="18"/>
                        <w:lang w:val="en-US" w:eastAsia="zh-CN" w:bidi="ar-SA"/>
                      </w:rPr>
                    </w:pPr>
                  </w:p>
                  <w:p>
                    <w:pPr>
                      <w:jc w:val="both"/>
                      <w:textAlignment w:val="baseline"/>
                      <w:rPr>
                        <w:rStyle w:val="13"/>
                        <w:rFonts w:ascii="宋体"/>
                        <w:sz w:val="34"/>
                        <w:lang w:val="en-US" w:eastAsia="zh-CN" w:bidi="ar-SA"/>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left"/>
      <w:textAlignment w:val="baseline"/>
      <w:rPr>
        <w:rStyle w:val="13"/>
        <w:rFonts w:ascii="Times New Roman"/>
        <w:kern w:val="2"/>
        <w:sz w:val="18"/>
        <w:lang w:val="en-US" w:eastAsia="zh-CN" w:bidi="ar-SA"/>
      </w:rPr>
    </w:pPr>
    <w:r>
      <w:rPr>
        <w:rStyle w:val="13"/>
        <w:rFonts w:ascii="Times New Roman"/>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widowControl/>
                            <w:snapToGrid w:val="0"/>
                            <w:jc w:val="left"/>
                            <w:textAlignment w:val="baseline"/>
                            <w:rPr>
                              <w:rStyle w:val="13"/>
                              <w:rFonts w:ascii="Times New Roman"/>
                              <w:kern w:val="2"/>
                              <w:sz w:val="18"/>
                              <w:lang w:val="en-US" w:eastAsia="zh-CN" w:bidi="ar-SA"/>
                            </w:rPr>
                          </w:pPr>
                        </w:p>
                        <w:p>
                          <w:pPr>
                            <w:jc w:val="both"/>
                            <w:textAlignment w:val="baseline"/>
                            <w:rPr>
                              <w:rStyle w:val="13"/>
                              <w:rFonts w:ascii="宋体"/>
                              <w:sz w:val="34"/>
                              <w:lang w:val="en-US" w:eastAsia="zh-CN" w:bidi="ar-SA"/>
                            </w:rPr>
                          </w:pPr>
                        </w:p>
                      </w:txbxContent>
                    </wps:txbx>
                    <wps:bodyPr lIns="0" tIns="0" rIns="0" bIns="0" upright="1"/>
                  </wps:wsp>
                </a:graphicData>
              </a:graphic>
            </wp:anchor>
          </w:drawing>
        </mc:Choice>
        <mc:Fallback>
          <w:pict>
            <v:shape id="文本框 1027"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mk&#10;9kDSAAAABQEAAA8AAAAAAAAAAQAgAAAAIgAAAGRycy9kb3ducmV2LnhtbFBLAQIUABQAAAAIAIdO&#10;4kCx8fcLtwEAAHYDAAAOAAAAAAAAAAEAIAAAACEBAABkcnMvZTJvRG9jLnhtbFBLBQYAAAAABgAG&#10;AFkBAABKBQAAAAA=&#10;">
              <v:fill on="f" focussize="0,0"/>
              <v:stroke on="f"/>
              <v:imagedata o:title=""/>
              <o:lock v:ext="edit" aspectratio="f"/>
              <v:textbox inset="0mm,0mm,0mm,0mm">
                <w:txbxContent>
                  <w:p>
                    <w:pPr>
                      <w:pStyle w:val="5"/>
                      <w:widowControl/>
                      <w:snapToGrid w:val="0"/>
                      <w:jc w:val="left"/>
                      <w:textAlignment w:val="baseline"/>
                      <w:rPr>
                        <w:rStyle w:val="13"/>
                        <w:rFonts w:ascii="Times New Roman"/>
                        <w:kern w:val="2"/>
                        <w:sz w:val="18"/>
                        <w:lang w:val="en-US" w:eastAsia="zh-CN" w:bidi="ar-SA"/>
                      </w:rPr>
                    </w:pPr>
                  </w:p>
                  <w:p>
                    <w:pPr>
                      <w:jc w:val="both"/>
                      <w:textAlignment w:val="baseline"/>
                      <w:rPr>
                        <w:rStyle w:val="13"/>
                        <w:rFonts w:ascii="宋体"/>
                        <w:sz w:val="34"/>
                        <w:lang w:val="en-US" w:eastAsia="zh-CN" w:bidi="ar-SA"/>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left"/>
      <w:textAlignment w:val="baseline"/>
      <w:rPr>
        <w:rStyle w:val="13"/>
        <w:rFonts w:ascii="Times New Roman"/>
        <w:kern w:val="2"/>
        <w:sz w:val="18"/>
        <w:lang w:val="en-US" w:eastAsia="zh-CN" w:bidi="ar-SA"/>
      </w:rPr>
    </w:pPr>
    <w:r>
      <w:rPr>
        <w:rStyle w:val="13"/>
        <w:rFonts w:ascii="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widowControl/>
                            <w:snapToGrid w:val="0"/>
                            <w:jc w:val="left"/>
                            <w:textAlignment w:val="baseline"/>
                            <w:rPr>
                              <w:rStyle w:val="13"/>
                              <w:rFonts w:ascii="Times New Roman"/>
                              <w:kern w:val="2"/>
                              <w:sz w:val="18"/>
                              <w:lang w:val="en-US" w:eastAsia="zh-CN" w:bidi="ar-SA"/>
                            </w:rPr>
                          </w:pPr>
                        </w:p>
                        <w:p>
                          <w:pPr>
                            <w:jc w:val="both"/>
                            <w:textAlignment w:val="baseline"/>
                            <w:rPr>
                              <w:rStyle w:val="13"/>
                              <w:rFonts w:ascii="宋体"/>
                              <w:sz w:val="34"/>
                              <w:lang w:val="en-US" w:eastAsia="zh-CN" w:bidi="ar-SA"/>
                            </w:rPr>
                          </w:pPr>
                        </w:p>
                      </w:txbxContent>
                    </wps:txbx>
                    <wps:bodyPr lIns="0" tIns="0" rIns="0" bIns="0" upright="1"/>
                  </wps:wsp>
                </a:graphicData>
              </a:graphic>
            </wp:anchor>
          </w:drawing>
        </mc:Choice>
        <mc:Fallback>
          <w:pict>
            <v:shape id="文本框 1028"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aT2&#10;QNIAAAAFAQAADwAAAAAAAAABACAAAAAiAAAAZHJzL2Rvd25yZXYueG1sUEsBAhQAFAAAAAgAh07i&#10;QKNknAa2AQAAdgMAAA4AAAAAAAAAAQAgAAAAIQEAAGRycy9lMm9Eb2MueG1sUEsFBgAAAAAGAAYA&#10;WQEAAEkFAAAAAA==&#10;">
              <v:fill on="f" focussize="0,0"/>
              <v:stroke on="f"/>
              <v:imagedata o:title=""/>
              <o:lock v:ext="edit" aspectratio="f"/>
              <v:textbox inset="0mm,0mm,0mm,0mm">
                <w:txbxContent>
                  <w:p>
                    <w:pPr>
                      <w:pStyle w:val="5"/>
                      <w:widowControl/>
                      <w:snapToGrid w:val="0"/>
                      <w:jc w:val="left"/>
                      <w:textAlignment w:val="baseline"/>
                      <w:rPr>
                        <w:rStyle w:val="13"/>
                        <w:rFonts w:ascii="Times New Roman"/>
                        <w:kern w:val="2"/>
                        <w:sz w:val="18"/>
                        <w:lang w:val="en-US" w:eastAsia="zh-CN" w:bidi="ar-SA"/>
                      </w:rPr>
                    </w:pPr>
                  </w:p>
                  <w:p>
                    <w:pPr>
                      <w:jc w:val="both"/>
                      <w:textAlignment w:val="baseline"/>
                      <w:rPr>
                        <w:rStyle w:val="13"/>
                        <w:rFonts w:ascii="宋体"/>
                        <w:sz w:val="34"/>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bottom w:val="double" w:color="000000" w:sz="8" w:space="1"/>
      </w:pBdr>
      <w:snapToGrid w:val="0"/>
      <w:jc w:val="left"/>
      <w:textAlignment w:val="baseline"/>
      <w:rPr>
        <w:rStyle w:val="13"/>
        <w:rFonts w:ascii="Times New Roman"/>
        <w:kern w:val="2"/>
        <w:sz w:val="18"/>
        <w:lang w:val="en-US" w:eastAsia="zh-CN" w:bidi="ar-SA"/>
      </w:rPr>
    </w:pPr>
    <w:r>
      <w:rPr>
        <w:rStyle w:val="13"/>
        <w:rFonts w:ascii="Times New Roman"/>
        <w:kern w:val="2"/>
        <w:sz w:val="18"/>
        <w:lang w:val="en-US" w:eastAsia="zh-CN" w:bidi="ar-SA"/>
      </w:rPr>
      <w:t xml:space="preserve">   </w:t>
    </w:r>
  </w:p>
  <w:p>
    <w:pPr>
      <w:pStyle w:val="6"/>
      <w:widowControl/>
      <w:pBdr>
        <w:bottom w:val="double" w:color="000000" w:sz="8" w:space="1"/>
      </w:pBdr>
      <w:snapToGrid w:val="0"/>
      <w:jc w:val="left"/>
      <w:textAlignment w:val="baseline"/>
      <w:rPr>
        <w:rStyle w:val="13"/>
        <w:rFonts w:ascii="Times New Roman"/>
        <w:kern w:val="2"/>
        <w:sz w:val="18"/>
        <w:lang w:val="en-US" w:eastAsia="zh-CN" w:bidi="ar-SA"/>
      </w:rPr>
    </w:pPr>
    <w:r>
      <w:rPr>
        <w:rStyle w:val="13"/>
        <w:rFonts w:ascii="Times New Roman"/>
        <w:kern w:val="2"/>
        <w:sz w:val="18"/>
        <w:lang w:val="en-US" w:eastAsia="zh-CN"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bottom w:val="single" w:color="000000" w:sz="6" w:space="1"/>
      </w:pBdr>
      <w:snapToGrid w:val="0"/>
      <w:jc w:val="center"/>
      <w:textAlignment w:val="baseline"/>
      <w:rPr>
        <w:rStyle w:val="13"/>
        <w:rFonts w:ascii="Times New Roman"/>
        <w:kern w:val="2"/>
        <w:sz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bottom w:val="single" w:color="000000" w:sz="6" w:space="1"/>
      </w:pBdr>
      <w:snapToGrid w:val="0"/>
      <w:jc w:val="center"/>
      <w:textAlignment w:val="baseline"/>
      <w:rPr>
        <w:rStyle w:val="13"/>
        <w:rFonts w:ascii="Times New Roman"/>
        <w:kern w:val="2"/>
        <w:sz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bottom w:val="none" w:color="000000" w:sz="0" w:space="1"/>
      </w:pBdr>
      <w:snapToGrid w:val="0"/>
      <w:ind w:firstLine="450" w:firstLineChars="250"/>
      <w:jc w:val="both"/>
      <w:textAlignment w:val="baseline"/>
      <w:rPr>
        <w:rStyle w:val="13"/>
        <w:rFonts w:ascii="Times New Roman"/>
        <w:kern w:val="2"/>
        <w:sz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bottom w:val="single" w:color="000000" w:sz="6" w:space="1"/>
      </w:pBdr>
      <w:snapToGrid w:val="0"/>
      <w:jc w:val="both"/>
      <w:textAlignment w:val="baseline"/>
      <w:rPr>
        <w:rStyle w:val="13"/>
        <w:rFonts w:ascii="Times New Roman"/>
        <w:kern w:val="2"/>
        <w:sz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025E9"/>
    <w:multiLevelType w:val="singleLevel"/>
    <w:tmpl w:val="A43025E9"/>
    <w:lvl w:ilvl="0" w:tentative="0">
      <w:start w:val="1"/>
      <w:numFmt w:val="decimal"/>
      <w:suff w:val="nothing"/>
      <w:lvlText w:val="%1"/>
      <w:lvlJc w:val="left"/>
      <w:pPr>
        <w:widowControl/>
        <w:tabs>
          <w:tab w:val="left" w:pos="0"/>
        </w:tabs>
        <w:ind w:left="0" w:firstLine="0"/>
        <w:textAlignment w:val="baseline"/>
      </w:pPr>
      <w:rPr>
        <w:rStyle w:val="13"/>
        <w:rFonts w:ascii="宋体" w:hAnsi="宋体" w:eastAsia="宋体"/>
      </w:rPr>
    </w:lvl>
  </w:abstractNum>
  <w:abstractNum w:abstractNumId="1">
    <w:nsid w:val="F5FA20A7"/>
    <w:multiLevelType w:val="singleLevel"/>
    <w:tmpl w:val="F5FA20A7"/>
    <w:lvl w:ilvl="0" w:tentative="0">
      <w:start w:val="1"/>
      <w:numFmt w:val="decimal"/>
      <w:suff w:val="nothing"/>
      <w:lvlText w:val="%1、"/>
      <w:lvlJc w:val="left"/>
    </w:lvl>
  </w:abstractNum>
  <w:abstractNum w:abstractNumId="2">
    <w:nsid w:val="FCFEC6C1"/>
    <w:multiLevelType w:val="singleLevel"/>
    <w:tmpl w:val="FCFEC6C1"/>
    <w:lvl w:ilvl="0" w:tentative="0">
      <w:start w:val="15"/>
      <w:numFmt w:val="chineseCounting"/>
      <w:suff w:val="nothing"/>
      <w:lvlText w:val="%1、"/>
      <w:lvlJc w:val="left"/>
      <w:pPr>
        <w:widowControl/>
        <w:textAlignment w:val="baseline"/>
      </w:pPr>
      <w:rPr>
        <w:rStyle w:val="13"/>
      </w:rPr>
    </w:lvl>
  </w:abstractNum>
  <w:abstractNum w:abstractNumId="3">
    <w:nsid w:val="5B1733CA"/>
    <w:multiLevelType w:val="singleLevel"/>
    <w:tmpl w:val="5B1733CA"/>
    <w:lvl w:ilvl="0" w:tentative="0">
      <w:start w:val="7"/>
      <w:numFmt w:val="decimal"/>
      <w:suff w:val="nothing"/>
      <w:lvlText w:val="%1、"/>
      <w:lvlJc w:val="left"/>
      <w:pPr>
        <w:widowControl/>
        <w:ind w:left="200"/>
        <w:textAlignment w:val="baseline"/>
      </w:pPr>
      <w:rPr>
        <w:rStyle w:val="13"/>
      </w:rPr>
    </w:lvl>
  </w:abstractNum>
  <w:abstractNum w:abstractNumId="4">
    <w:nsid w:val="6EB148FF"/>
    <w:multiLevelType w:val="multilevel"/>
    <w:tmpl w:val="6EB148FF"/>
    <w:lvl w:ilvl="0" w:tentative="0">
      <w:start w:val="4"/>
      <w:numFmt w:val="japaneseCounting"/>
      <w:lvlText w:val="%1、"/>
      <w:lvlJc w:val="left"/>
      <w:pPr>
        <w:widowControl/>
        <w:ind w:left="720" w:hanging="720"/>
        <w:textAlignment w:val="baseline"/>
      </w:pPr>
      <w:rPr>
        <w:rStyle w:val="13"/>
        <w:rFonts w:ascii="宋体" w:hAnsi="宋体" w:eastAsia="宋体"/>
      </w:rPr>
    </w:lvl>
    <w:lvl w:ilvl="1" w:tentative="0">
      <w:start w:val="1"/>
      <w:numFmt w:val="lowerLetter"/>
      <w:lvlText w:val="%1)"/>
      <w:lvlJc w:val="left"/>
      <w:pPr>
        <w:widowControl/>
        <w:ind w:left="840" w:hanging="420"/>
        <w:textAlignment w:val="baseline"/>
      </w:pPr>
      <w:rPr>
        <w:rStyle w:val="13"/>
      </w:rPr>
    </w:lvl>
    <w:lvl w:ilvl="2" w:tentative="0">
      <w:start w:val="1"/>
      <w:numFmt w:val="lowerRoman"/>
      <w:lvlText w:val="%1."/>
      <w:lvlJc w:val="right"/>
      <w:pPr>
        <w:widowControl/>
        <w:ind w:left="1260" w:hanging="420"/>
        <w:textAlignment w:val="baseline"/>
      </w:pPr>
      <w:rPr>
        <w:rStyle w:val="13"/>
      </w:rPr>
    </w:lvl>
    <w:lvl w:ilvl="3" w:tentative="0">
      <w:start w:val="1"/>
      <w:numFmt w:val="decimal"/>
      <w:lvlText w:val="%1."/>
      <w:lvlJc w:val="left"/>
      <w:pPr>
        <w:widowControl/>
        <w:ind w:left="1680" w:hanging="420"/>
        <w:textAlignment w:val="baseline"/>
      </w:pPr>
      <w:rPr>
        <w:rStyle w:val="13"/>
      </w:rPr>
    </w:lvl>
    <w:lvl w:ilvl="4" w:tentative="0">
      <w:start w:val="1"/>
      <w:numFmt w:val="lowerLetter"/>
      <w:lvlText w:val="%1)"/>
      <w:lvlJc w:val="left"/>
      <w:pPr>
        <w:widowControl/>
        <w:ind w:left="2100" w:hanging="420"/>
        <w:textAlignment w:val="baseline"/>
      </w:pPr>
      <w:rPr>
        <w:rStyle w:val="13"/>
      </w:rPr>
    </w:lvl>
    <w:lvl w:ilvl="5" w:tentative="0">
      <w:start w:val="1"/>
      <w:numFmt w:val="lowerRoman"/>
      <w:lvlText w:val="%1."/>
      <w:lvlJc w:val="right"/>
      <w:pPr>
        <w:widowControl/>
        <w:ind w:left="2520" w:hanging="420"/>
        <w:textAlignment w:val="baseline"/>
      </w:pPr>
      <w:rPr>
        <w:rStyle w:val="13"/>
      </w:rPr>
    </w:lvl>
    <w:lvl w:ilvl="6" w:tentative="0">
      <w:start w:val="1"/>
      <w:numFmt w:val="decimal"/>
      <w:lvlText w:val="%1."/>
      <w:lvlJc w:val="left"/>
      <w:pPr>
        <w:widowControl/>
        <w:ind w:left="2940" w:hanging="420"/>
        <w:textAlignment w:val="baseline"/>
      </w:pPr>
      <w:rPr>
        <w:rStyle w:val="13"/>
      </w:rPr>
    </w:lvl>
    <w:lvl w:ilvl="7" w:tentative="0">
      <w:start w:val="1"/>
      <w:numFmt w:val="lowerLetter"/>
      <w:lvlText w:val="%1)"/>
      <w:lvlJc w:val="left"/>
      <w:pPr>
        <w:widowControl/>
        <w:ind w:left="3360" w:hanging="420"/>
        <w:textAlignment w:val="baseline"/>
      </w:pPr>
      <w:rPr>
        <w:rStyle w:val="13"/>
      </w:rPr>
    </w:lvl>
    <w:lvl w:ilvl="8" w:tentative="0">
      <w:start w:val="1"/>
      <w:numFmt w:val="lowerRoman"/>
      <w:lvlText w:val="%1."/>
      <w:lvlJc w:val="right"/>
      <w:pPr>
        <w:widowControl/>
        <w:ind w:left="3780" w:hanging="420"/>
        <w:textAlignment w:val="baseline"/>
      </w:pPr>
      <w:rPr>
        <w:rStyle w:val="13"/>
      </w:rPr>
    </w:lvl>
  </w:abstractNum>
  <w:abstractNum w:abstractNumId="5">
    <w:nsid w:val="7B4E90B3"/>
    <w:multiLevelType w:val="singleLevel"/>
    <w:tmpl w:val="7B4E90B3"/>
    <w:lvl w:ilvl="0" w:tentative="0">
      <w:start w:val="3"/>
      <w:numFmt w:val="chineseCounting"/>
      <w:suff w:val="nothing"/>
      <w:lvlText w:val="%1、"/>
      <w:lvlJc w:val="left"/>
      <w:pPr>
        <w:widowControl/>
        <w:textAlignment w:val="baseline"/>
      </w:pPr>
      <w:rPr>
        <w:rStyle w:val="13"/>
      </w:rPr>
    </w:lvl>
  </w:abstractNum>
  <w:abstractNum w:abstractNumId="6">
    <w:nsid w:val="7F825B78"/>
    <w:multiLevelType w:val="singleLevel"/>
    <w:tmpl w:val="7F825B78"/>
    <w:lvl w:ilvl="0" w:tentative="0">
      <w:start w:val="2"/>
      <w:numFmt w:val="chineseCounting"/>
      <w:suff w:val="nothing"/>
      <w:lvlText w:val="（%1）"/>
      <w:lvlJc w:val="left"/>
      <w:rPr>
        <w:rFonts w:hint="eastAsia"/>
      </w:r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25D25"/>
    <w:rsid w:val="02D879D5"/>
    <w:rsid w:val="02F90DC3"/>
    <w:rsid w:val="03CD7B29"/>
    <w:rsid w:val="03F303EA"/>
    <w:rsid w:val="04474D73"/>
    <w:rsid w:val="048466F8"/>
    <w:rsid w:val="04B10AEC"/>
    <w:rsid w:val="05B82DB6"/>
    <w:rsid w:val="06EF03C3"/>
    <w:rsid w:val="07575655"/>
    <w:rsid w:val="07B72E26"/>
    <w:rsid w:val="080E45A3"/>
    <w:rsid w:val="08923F68"/>
    <w:rsid w:val="098C1D8D"/>
    <w:rsid w:val="0A363E8B"/>
    <w:rsid w:val="0BCD5175"/>
    <w:rsid w:val="0C6E094A"/>
    <w:rsid w:val="0D6B40FA"/>
    <w:rsid w:val="0E987B8B"/>
    <w:rsid w:val="0F746E7E"/>
    <w:rsid w:val="118D7BFB"/>
    <w:rsid w:val="11EB1AE8"/>
    <w:rsid w:val="129B6B32"/>
    <w:rsid w:val="14701A29"/>
    <w:rsid w:val="14942BF7"/>
    <w:rsid w:val="15FC536A"/>
    <w:rsid w:val="16CA5EBF"/>
    <w:rsid w:val="18CF5B9D"/>
    <w:rsid w:val="18E26F7B"/>
    <w:rsid w:val="1A173FB0"/>
    <w:rsid w:val="1ABC23E1"/>
    <w:rsid w:val="1B322865"/>
    <w:rsid w:val="1B67602E"/>
    <w:rsid w:val="1BE100A7"/>
    <w:rsid w:val="1D4376AB"/>
    <w:rsid w:val="1E6A37CC"/>
    <w:rsid w:val="201A3675"/>
    <w:rsid w:val="23D00BBD"/>
    <w:rsid w:val="23E1217C"/>
    <w:rsid w:val="241C21B1"/>
    <w:rsid w:val="24563596"/>
    <w:rsid w:val="24710080"/>
    <w:rsid w:val="259050E9"/>
    <w:rsid w:val="25DE1023"/>
    <w:rsid w:val="27153E73"/>
    <w:rsid w:val="27482E6A"/>
    <w:rsid w:val="283C7D77"/>
    <w:rsid w:val="28503872"/>
    <w:rsid w:val="28594500"/>
    <w:rsid w:val="288E056B"/>
    <w:rsid w:val="29682E23"/>
    <w:rsid w:val="2AA5722C"/>
    <w:rsid w:val="2AAC5840"/>
    <w:rsid w:val="2B7F3EE6"/>
    <w:rsid w:val="2BC01868"/>
    <w:rsid w:val="2BF62D38"/>
    <w:rsid w:val="2C5B1768"/>
    <w:rsid w:val="2D2C6996"/>
    <w:rsid w:val="2D7D63BD"/>
    <w:rsid w:val="2D820E1C"/>
    <w:rsid w:val="2F00409D"/>
    <w:rsid w:val="2FF9011B"/>
    <w:rsid w:val="30B80531"/>
    <w:rsid w:val="30B93A84"/>
    <w:rsid w:val="30EB35DE"/>
    <w:rsid w:val="31420E2F"/>
    <w:rsid w:val="326127A8"/>
    <w:rsid w:val="33BE19E8"/>
    <w:rsid w:val="33EE1C82"/>
    <w:rsid w:val="34DC4BC6"/>
    <w:rsid w:val="36BE3BE8"/>
    <w:rsid w:val="37BF7EEC"/>
    <w:rsid w:val="39307A7B"/>
    <w:rsid w:val="39624AA8"/>
    <w:rsid w:val="39C403B3"/>
    <w:rsid w:val="3AF61F15"/>
    <w:rsid w:val="3BFE1138"/>
    <w:rsid w:val="3C330B9F"/>
    <w:rsid w:val="3CB40B69"/>
    <w:rsid w:val="3CCA7C89"/>
    <w:rsid w:val="3D1447D4"/>
    <w:rsid w:val="3DBF44D6"/>
    <w:rsid w:val="3E527E9E"/>
    <w:rsid w:val="3EB16B28"/>
    <w:rsid w:val="3EC0373F"/>
    <w:rsid w:val="3F42755A"/>
    <w:rsid w:val="3F9B7CEA"/>
    <w:rsid w:val="3FC4373F"/>
    <w:rsid w:val="410866FA"/>
    <w:rsid w:val="41904E40"/>
    <w:rsid w:val="41E34EA1"/>
    <w:rsid w:val="42592CF1"/>
    <w:rsid w:val="43F54E5B"/>
    <w:rsid w:val="455F242A"/>
    <w:rsid w:val="4784051E"/>
    <w:rsid w:val="47E23772"/>
    <w:rsid w:val="485B55D5"/>
    <w:rsid w:val="48D1544A"/>
    <w:rsid w:val="491A6871"/>
    <w:rsid w:val="499F3153"/>
    <w:rsid w:val="4C4579BE"/>
    <w:rsid w:val="4CB077E9"/>
    <w:rsid w:val="4D350DBA"/>
    <w:rsid w:val="4D4952D0"/>
    <w:rsid w:val="4EBC6358"/>
    <w:rsid w:val="4FE14AAC"/>
    <w:rsid w:val="53CF6EFA"/>
    <w:rsid w:val="53EC6FE2"/>
    <w:rsid w:val="54335279"/>
    <w:rsid w:val="5441214F"/>
    <w:rsid w:val="54611499"/>
    <w:rsid w:val="54AC3561"/>
    <w:rsid w:val="54C026BF"/>
    <w:rsid w:val="55481297"/>
    <w:rsid w:val="559E1F60"/>
    <w:rsid w:val="55CF7062"/>
    <w:rsid w:val="56413C8D"/>
    <w:rsid w:val="571E7AFE"/>
    <w:rsid w:val="57E8602D"/>
    <w:rsid w:val="597938CB"/>
    <w:rsid w:val="5A4D2097"/>
    <w:rsid w:val="5AD422BB"/>
    <w:rsid w:val="5BE45A72"/>
    <w:rsid w:val="5D3D64FA"/>
    <w:rsid w:val="5E0F3565"/>
    <w:rsid w:val="5F82608D"/>
    <w:rsid w:val="603F3267"/>
    <w:rsid w:val="604A0490"/>
    <w:rsid w:val="604A2F91"/>
    <w:rsid w:val="60677FCD"/>
    <w:rsid w:val="616A7C76"/>
    <w:rsid w:val="627740EC"/>
    <w:rsid w:val="629B7349"/>
    <w:rsid w:val="62C17793"/>
    <w:rsid w:val="62EA2229"/>
    <w:rsid w:val="6431465E"/>
    <w:rsid w:val="65D3371F"/>
    <w:rsid w:val="66AD36D7"/>
    <w:rsid w:val="66B53DD1"/>
    <w:rsid w:val="66FA69F6"/>
    <w:rsid w:val="67630CAB"/>
    <w:rsid w:val="677E2F78"/>
    <w:rsid w:val="678A61EF"/>
    <w:rsid w:val="67CD3683"/>
    <w:rsid w:val="67FE15CB"/>
    <w:rsid w:val="693E0820"/>
    <w:rsid w:val="6A3C661D"/>
    <w:rsid w:val="6AE87454"/>
    <w:rsid w:val="6CC77F4D"/>
    <w:rsid w:val="6F455692"/>
    <w:rsid w:val="70885109"/>
    <w:rsid w:val="70FE08B8"/>
    <w:rsid w:val="70FE7EF5"/>
    <w:rsid w:val="72E116BD"/>
    <w:rsid w:val="73533E17"/>
    <w:rsid w:val="73811160"/>
    <w:rsid w:val="74B445D9"/>
    <w:rsid w:val="74F42173"/>
    <w:rsid w:val="759B33F5"/>
    <w:rsid w:val="7604617D"/>
    <w:rsid w:val="76B74A65"/>
    <w:rsid w:val="78F2367F"/>
    <w:rsid w:val="79F161BD"/>
    <w:rsid w:val="7AC657D0"/>
    <w:rsid w:val="7B472DA3"/>
    <w:rsid w:val="7B4915E2"/>
    <w:rsid w:val="7B5A2AF5"/>
    <w:rsid w:val="7E921CA4"/>
    <w:rsid w:val="7EA31FB1"/>
    <w:rsid w:val="7EC75A19"/>
    <w:rsid w:val="7EE97D35"/>
    <w:rsid w:val="7EFD21EC"/>
    <w:rsid w:val="7F0377F0"/>
    <w:rsid w:val="7FBD5D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1"/>
    <w:qFormat/>
    <w:uiPriority w:val="0"/>
    <w:pPr>
      <w:jc w:val="both"/>
      <w:textAlignment w:val="baseline"/>
    </w:pPr>
    <w:rPr>
      <w:rFonts w:ascii="宋体" w:hAnsi="Times New Roman" w:eastAsia="宋体" w:cs="Times New Roman"/>
      <w:sz w:val="3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Normal Indent"/>
    <w:basedOn w:val="1"/>
    <w:next w:val="1"/>
    <w:qFormat/>
    <w:uiPriority w:val="99"/>
    <w:pPr>
      <w:ind w:firstLine="420" w:firstLineChars="200"/>
    </w:pPr>
    <w:rPr>
      <w:kern w:val="0"/>
      <w:sz w:val="24"/>
      <w:szCs w:val="24"/>
    </w:rPr>
  </w:style>
  <w:style w:type="paragraph" w:styleId="4">
    <w:name w:val="Body Text"/>
    <w:basedOn w:val="1"/>
    <w:next w:val="1"/>
    <w:qFormat/>
    <w:uiPriority w:val="0"/>
    <w:pPr>
      <w:spacing w:after="120"/>
    </w:pPr>
  </w:style>
  <w:style w:type="paragraph" w:styleId="5">
    <w:name w:val="footer"/>
    <w:basedOn w:val="1"/>
    <w:link w:val="45"/>
    <w:qFormat/>
    <w:uiPriority w:val="0"/>
    <w:pPr>
      <w:tabs>
        <w:tab w:val="center" w:pos="4153"/>
        <w:tab w:val="right" w:pos="8306"/>
      </w:tabs>
      <w:snapToGrid w:val="0"/>
      <w:jc w:val="left"/>
      <w:textAlignment w:val="baseline"/>
    </w:pPr>
    <w:rPr>
      <w:rFonts w:ascii="Times New Roman"/>
      <w:kern w:val="2"/>
      <w:sz w:val="18"/>
      <w:lang w:val="en-US" w:eastAsia="zh-CN" w:bidi="ar-SA"/>
    </w:rPr>
  </w:style>
  <w:style w:type="paragraph" w:styleId="6">
    <w:name w:val="header"/>
    <w:basedOn w:val="1"/>
    <w:link w:val="40"/>
    <w:qFormat/>
    <w:uiPriority w:val="0"/>
    <w:pPr>
      <w:pBdr>
        <w:bottom w:val="single" w:color="000000" w:sz="6" w:space="1"/>
      </w:pBdr>
      <w:tabs>
        <w:tab w:val="center" w:pos="4153"/>
        <w:tab w:val="right" w:pos="8306"/>
      </w:tabs>
      <w:snapToGrid w:val="0"/>
      <w:jc w:val="center"/>
      <w:textAlignment w:val="baseline"/>
    </w:pPr>
    <w:rPr>
      <w:rFonts w:ascii="Times New Roman"/>
      <w:kern w:val="2"/>
      <w:sz w:val="18"/>
      <w:lang w:val="en-US" w:eastAsia="zh-CN" w:bidi="ar-SA"/>
    </w:rPr>
  </w:style>
  <w:style w:type="paragraph" w:styleId="7">
    <w:name w:val="Subtitle"/>
    <w:basedOn w:val="1"/>
    <w:next w:val="1"/>
    <w:link w:val="42"/>
    <w:qFormat/>
    <w:uiPriority w:val="0"/>
    <w:pPr>
      <w:spacing w:before="240" w:after="60" w:line="312" w:lineRule="auto"/>
      <w:jc w:val="center"/>
      <w:textAlignment w:val="baseline"/>
    </w:pPr>
    <w:rPr>
      <w:rFonts w:ascii="Cambria" w:hAnsi="Cambria" w:cs="Times New Roman"/>
      <w:b/>
      <w:bCs/>
      <w:kern w:val="28"/>
      <w:sz w:val="32"/>
      <w:szCs w:val="32"/>
      <w:lang w:val="en-US" w:eastAsia="zh-CN" w:bidi="ar-SA"/>
    </w:rPr>
  </w:style>
  <w:style w:type="paragraph" w:styleId="8">
    <w:name w:val="Normal (Web)"/>
    <w:basedOn w:val="1"/>
    <w:qFormat/>
    <w:uiPriority w:val="99"/>
    <w:pPr>
      <w:widowControl/>
      <w:jc w:val="left"/>
    </w:pPr>
    <w:rPr>
      <w:rFonts w:ascii="宋体" w:hAnsi="宋体"/>
      <w:kern w:val="0"/>
      <w:sz w:val="24"/>
      <w:szCs w:val="24"/>
    </w:rPr>
  </w:style>
  <w:style w:type="paragraph" w:styleId="9">
    <w:name w:val="Body Text First Indent"/>
    <w:basedOn w:val="4"/>
    <w:unhideWhenUsed/>
    <w:qFormat/>
    <w:uiPriority w:val="99"/>
    <w:pPr>
      <w:ind w:firstLine="420" w:firstLineChars="100"/>
    </w:pPr>
  </w:style>
  <w:style w:type="character" w:styleId="12">
    <w:name w:val="FollowedHyperlink"/>
    <w:basedOn w:val="13"/>
    <w:link w:val="1"/>
    <w:qFormat/>
    <w:uiPriority w:val="0"/>
    <w:rPr>
      <w:color w:val="333333"/>
    </w:rPr>
  </w:style>
  <w:style w:type="character" w:customStyle="1" w:styleId="13">
    <w:name w:val="NormalCharacter"/>
    <w:link w:val="1"/>
    <w:semiHidden/>
    <w:qFormat/>
    <w:uiPriority w:val="0"/>
  </w:style>
  <w:style w:type="character" w:styleId="14">
    <w:name w:val="Hyperlink"/>
    <w:basedOn w:val="13"/>
    <w:link w:val="1"/>
    <w:qFormat/>
    <w:uiPriority w:val="0"/>
    <w:rPr>
      <w:color w:val="333333"/>
    </w:rPr>
  </w:style>
  <w:style w:type="paragraph" w:styleId="15">
    <w:name w:val="Quote"/>
    <w:basedOn w:val="1"/>
    <w:next w:val="1"/>
    <w:qFormat/>
    <w:uiPriority w:val="99"/>
    <w:rPr>
      <w:rFonts w:ascii="Calibri" w:hAnsi="Calibri" w:cs="Calibri"/>
      <w:i/>
      <w:iCs/>
      <w:color w:val="000000"/>
      <w:sz w:val="22"/>
      <w:szCs w:val="22"/>
    </w:rPr>
  </w:style>
  <w:style w:type="paragraph" w:customStyle="1" w:styleId="16">
    <w:name w:val="BodyText"/>
    <w:basedOn w:val="1"/>
    <w:next w:val="1"/>
    <w:qFormat/>
    <w:uiPriority w:val="0"/>
    <w:pPr>
      <w:spacing w:after="120"/>
      <w:jc w:val="both"/>
      <w:textAlignment w:val="baseline"/>
    </w:pPr>
  </w:style>
  <w:style w:type="paragraph" w:customStyle="1" w:styleId="17">
    <w:name w:val="Heading1"/>
    <w:basedOn w:val="1"/>
    <w:next w:val="1"/>
    <w:qFormat/>
    <w:uiPriority w:val="0"/>
    <w:pPr>
      <w:keepNext/>
      <w:keepLines/>
      <w:spacing w:before="340" w:after="330" w:line="578" w:lineRule="auto"/>
      <w:jc w:val="both"/>
      <w:textAlignment w:val="baseline"/>
    </w:pPr>
    <w:rPr>
      <w:rFonts w:ascii="宋体" w:cs="Times New Roman"/>
      <w:b/>
      <w:bCs/>
      <w:kern w:val="44"/>
      <w:sz w:val="44"/>
      <w:szCs w:val="44"/>
      <w:lang w:val="en-US" w:eastAsia="zh-CN" w:bidi="ar-SA"/>
    </w:rPr>
  </w:style>
  <w:style w:type="paragraph" w:customStyle="1" w:styleId="18">
    <w:name w:val="Heading2"/>
    <w:basedOn w:val="1"/>
    <w:next w:val="1"/>
    <w:qFormat/>
    <w:uiPriority w:val="0"/>
    <w:pPr>
      <w:keepNext/>
      <w:keepLines/>
      <w:spacing w:before="260" w:after="260" w:line="416" w:lineRule="auto"/>
      <w:jc w:val="both"/>
      <w:textAlignment w:val="baseline"/>
    </w:pPr>
    <w:rPr>
      <w:rFonts w:ascii="Arial" w:hAnsi="Arial" w:eastAsia="黑体" w:cs="Times New Roman"/>
      <w:b/>
      <w:bCs/>
      <w:sz w:val="32"/>
      <w:szCs w:val="32"/>
      <w:lang w:val="en-US" w:eastAsia="zh-CN" w:bidi="ar-SA"/>
    </w:rPr>
  </w:style>
  <w:style w:type="paragraph" w:customStyle="1" w:styleId="19">
    <w:name w:val="Heading3"/>
    <w:basedOn w:val="1"/>
    <w:next w:val="1"/>
    <w:qFormat/>
    <w:uiPriority w:val="0"/>
    <w:pPr>
      <w:keepNext/>
      <w:keepLines/>
      <w:spacing w:before="260" w:after="260" w:line="416" w:lineRule="auto"/>
      <w:jc w:val="both"/>
      <w:textAlignment w:val="baseline"/>
    </w:pPr>
    <w:rPr>
      <w:rFonts w:ascii="宋体" w:cs="Times New Roman"/>
      <w:b/>
      <w:bCs/>
      <w:sz w:val="32"/>
      <w:szCs w:val="32"/>
      <w:lang w:val="en-US" w:eastAsia="zh-CN" w:bidi="ar-SA"/>
    </w:rPr>
  </w:style>
  <w:style w:type="paragraph" w:customStyle="1" w:styleId="20">
    <w:name w:val="Heading4"/>
    <w:basedOn w:val="1"/>
    <w:next w:val="1"/>
    <w:qFormat/>
    <w:uiPriority w:val="0"/>
    <w:pPr>
      <w:ind w:left="1463" w:hanging="244"/>
      <w:jc w:val="both"/>
      <w:textAlignment w:val="baseline"/>
    </w:pPr>
    <w:rPr>
      <w:rFonts w:ascii="宋体" w:hAnsi="宋体" w:eastAsia="宋体" w:cs="宋体"/>
      <w:b/>
      <w:bCs/>
      <w:sz w:val="24"/>
      <w:szCs w:val="24"/>
      <w:lang w:val="zh-CN" w:eastAsia="zh-CN" w:bidi="zh-CN"/>
    </w:rPr>
  </w:style>
  <w:style w:type="table" w:customStyle="1" w:styleId="21">
    <w:name w:val="TableNormal"/>
    <w:semiHidden/>
    <w:qFormat/>
    <w:uiPriority w:val="0"/>
  </w:style>
  <w:style w:type="character" w:customStyle="1" w:styleId="22">
    <w:name w:val="PageNumber"/>
    <w:basedOn w:val="13"/>
    <w:link w:val="1"/>
    <w:qFormat/>
    <w:uiPriority w:val="0"/>
  </w:style>
  <w:style w:type="character" w:customStyle="1" w:styleId="23">
    <w:name w:val="AnnotationReference"/>
    <w:basedOn w:val="13"/>
    <w:link w:val="1"/>
    <w:qFormat/>
    <w:uiPriority w:val="0"/>
    <w:rPr>
      <w:sz w:val="21"/>
      <w:szCs w:val="21"/>
    </w:rPr>
  </w:style>
  <w:style w:type="character" w:customStyle="1" w:styleId="24">
    <w:name w:val="UserStyle_0"/>
    <w:link w:val="1"/>
    <w:qFormat/>
    <w:uiPriority w:val="0"/>
    <w:rPr>
      <w:kern w:val="2"/>
      <w:sz w:val="18"/>
      <w:lang w:bidi="ar-SA"/>
    </w:rPr>
  </w:style>
  <w:style w:type="character" w:customStyle="1" w:styleId="25">
    <w:name w:val="UserStyle_1"/>
    <w:link w:val="26"/>
    <w:qFormat/>
    <w:uiPriority w:val="0"/>
    <w:rPr>
      <w:rFonts w:eastAsia="宋体"/>
      <w:kern w:val="2"/>
      <w:sz w:val="21"/>
      <w:szCs w:val="24"/>
      <w:lang w:val="en-US" w:eastAsia="zh-CN" w:bidi="ar-SA"/>
    </w:rPr>
  </w:style>
  <w:style w:type="paragraph" w:customStyle="1" w:styleId="26">
    <w:name w:val="NormalIndent"/>
    <w:basedOn w:val="1"/>
    <w:next w:val="1"/>
    <w:link w:val="25"/>
    <w:qFormat/>
    <w:uiPriority w:val="0"/>
    <w:pPr>
      <w:ind w:firstLine="420" w:firstLineChars="200"/>
      <w:jc w:val="both"/>
      <w:textAlignment w:val="baseline"/>
    </w:pPr>
    <w:rPr>
      <w:rFonts w:ascii="Times New Roman"/>
      <w:kern w:val="2"/>
      <w:sz w:val="21"/>
      <w:szCs w:val="24"/>
      <w:lang w:val="en-US" w:eastAsia="zh-CN" w:bidi="ar-SA"/>
    </w:rPr>
  </w:style>
  <w:style w:type="character" w:customStyle="1" w:styleId="27">
    <w:name w:val="UserStyle_2"/>
    <w:link w:val="28"/>
    <w:qFormat/>
    <w:uiPriority w:val="0"/>
    <w:rPr>
      <w:rFonts w:eastAsia="宋体"/>
      <w:kern w:val="2"/>
      <w:sz w:val="32"/>
      <w:lang w:val="en-US" w:eastAsia="zh-CN" w:bidi="ar-SA"/>
    </w:rPr>
  </w:style>
  <w:style w:type="paragraph" w:customStyle="1" w:styleId="28">
    <w:name w:val="BodyTextIndent"/>
    <w:basedOn w:val="1"/>
    <w:link w:val="27"/>
    <w:qFormat/>
    <w:uiPriority w:val="0"/>
    <w:pPr>
      <w:ind w:firstLine="630"/>
      <w:jc w:val="both"/>
      <w:textAlignment w:val="baseline"/>
    </w:pPr>
    <w:rPr>
      <w:rFonts w:ascii="Times New Roman"/>
      <w:kern w:val="2"/>
      <w:sz w:val="32"/>
      <w:lang w:val="en-US" w:eastAsia="zh-CN" w:bidi="ar-SA"/>
    </w:rPr>
  </w:style>
  <w:style w:type="character" w:customStyle="1" w:styleId="29">
    <w:name w:val="UserStyle_3"/>
    <w:link w:val="30"/>
    <w:qFormat/>
    <w:uiPriority w:val="0"/>
    <w:rPr>
      <w:rFonts w:eastAsia="宋体"/>
      <w:kern w:val="2"/>
      <w:sz w:val="21"/>
      <w:szCs w:val="24"/>
      <w:lang w:val="en-US" w:eastAsia="zh-CN" w:bidi="ar-SA"/>
    </w:rPr>
  </w:style>
  <w:style w:type="paragraph" w:customStyle="1" w:styleId="30">
    <w:name w:val="179"/>
    <w:basedOn w:val="1"/>
    <w:link w:val="29"/>
    <w:qFormat/>
    <w:uiPriority w:val="0"/>
    <w:pPr>
      <w:ind w:firstLine="420" w:firstLineChars="200"/>
      <w:jc w:val="both"/>
      <w:textAlignment w:val="baseline"/>
    </w:pPr>
    <w:rPr>
      <w:rFonts w:ascii="Times New Roman"/>
      <w:kern w:val="2"/>
      <w:sz w:val="21"/>
      <w:szCs w:val="24"/>
      <w:lang w:val="en-US" w:eastAsia="zh-CN" w:bidi="ar-SA"/>
    </w:rPr>
  </w:style>
  <w:style w:type="character" w:customStyle="1" w:styleId="31">
    <w:name w:val="UserStyle_4"/>
    <w:link w:val="32"/>
    <w:qFormat/>
    <w:uiPriority w:val="0"/>
    <w:rPr>
      <w:rFonts w:eastAsia="仿宋_GB2312"/>
      <w:kern w:val="2"/>
      <w:sz w:val="24"/>
      <w:szCs w:val="24"/>
      <w:lang w:val="en-US" w:eastAsia="zh-CN" w:bidi="ar-SA"/>
    </w:rPr>
  </w:style>
  <w:style w:type="paragraph" w:customStyle="1" w:styleId="32">
    <w:name w:val="UserStyle_5"/>
    <w:basedOn w:val="1"/>
    <w:link w:val="31"/>
    <w:qFormat/>
    <w:uiPriority w:val="0"/>
    <w:pPr>
      <w:spacing w:line="360" w:lineRule="auto"/>
      <w:ind w:firstLine="200" w:firstLineChars="200"/>
      <w:jc w:val="both"/>
      <w:textAlignment w:val="baseline"/>
    </w:pPr>
    <w:rPr>
      <w:rFonts w:ascii="Times New Roman" w:eastAsia="仿宋_GB2312"/>
      <w:kern w:val="2"/>
      <w:sz w:val="24"/>
      <w:szCs w:val="24"/>
      <w:lang w:val="en-US" w:eastAsia="zh-CN" w:bidi="ar-SA"/>
    </w:rPr>
  </w:style>
  <w:style w:type="character" w:customStyle="1" w:styleId="33">
    <w:name w:val="UserStyle_6"/>
    <w:link w:val="34"/>
    <w:qFormat/>
    <w:uiPriority w:val="0"/>
    <w:rPr>
      <w:rFonts w:ascii="宋体" w:hAnsi="Tms Rmn" w:eastAsia="宋体"/>
      <w:sz w:val="21"/>
      <w:lang w:val="en-US" w:eastAsia="zh-CN" w:bidi="ar-SA"/>
    </w:rPr>
  </w:style>
  <w:style w:type="paragraph" w:customStyle="1" w:styleId="34">
    <w:name w:val="PlainText"/>
    <w:basedOn w:val="1"/>
    <w:link w:val="33"/>
    <w:qFormat/>
    <w:uiPriority w:val="0"/>
    <w:pPr>
      <w:jc w:val="both"/>
      <w:textAlignment w:val="baseline"/>
    </w:pPr>
    <w:rPr>
      <w:rFonts w:ascii="宋体" w:hAnsi="Tms Rmn"/>
      <w:sz w:val="21"/>
      <w:lang w:val="en-US" w:eastAsia="zh-CN" w:bidi="ar-SA"/>
    </w:rPr>
  </w:style>
  <w:style w:type="character" w:customStyle="1" w:styleId="35">
    <w:name w:val="UserStyle_7"/>
    <w:basedOn w:val="13"/>
    <w:link w:val="1"/>
    <w:qFormat/>
    <w:uiPriority w:val="0"/>
    <w:rPr>
      <w:rFonts w:ascii="黑体" w:hAnsi="黑体" w:eastAsia="黑体" w:cs="Times New Roman"/>
      <w:b/>
      <w:bCs/>
      <w:sz w:val="24"/>
    </w:rPr>
  </w:style>
  <w:style w:type="character" w:customStyle="1" w:styleId="36">
    <w:name w:val="UserStyle_8"/>
    <w:link w:val="37"/>
    <w:qFormat/>
    <w:uiPriority w:val="0"/>
    <w:rPr>
      <w:kern w:val="2"/>
      <w:sz w:val="18"/>
      <w:lang w:bidi="ar-SA"/>
    </w:rPr>
  </w:style>
  <w:style w:type="paragraph" w:customStyle="1" w:styleId="37">
    <w:name w:val="AnnotationText"/>
    <w:basedOn w:val="1"/>
    <w:link w:val="36"/>
    <w:qFormat/>
    <w:uiPriority w:val="0"/>
    <w:pPr>
      <w:jc w:val="left"/>
      <w:textAlignment w:val="baseline"/>
    </w:pPr>
    <w:rPr>
      <w:rFonts w:ascii="Times New Roman"/>
      <w:kern w:val="2"/>
      <w:sz w:val="18"/>
      <w:lang w:val="en-US" w:eastAsia="zh-CN" w:bidi="ar-SA"/>
    </w:rPr>
  </w:style>
  <w:style w:type="character" w:customStyle="1" w:styleId="38">
    <w:name w:val="UserStyle_9"/>
    <w:basedOn w:val="36"/>
    <w:link w:val="39"/>
    <w:qFormat/>
    <w:uiPriority w:val="0"/>
    <w:rPr>
      <w:rFonts w:cs="Times New Roman"/>
      <w:b/>
      <w:bCs/>
      <w:kern w:val="2"/>
      <w:sz w:val="21"/>
      <w:szCs w:val="24"/>
      <w:lang w:bidi="ar-SA"/>
    </w:rPr>
  </w:style>
  <w:style w:type="paragraph" w:customStyle="1" w:styleId="39">
    <w:name w:val="AnnotationSubject"/>
    <w:basedOn w:val="37"/>
    <w:next w:val="37"/>
    <w:link w:val="38"/>
    <w:qFormat/>
    <w:uiPriority w:val="0"/>
    <w:pPr>
      <w:jc w:val="left"/>
      <w:textAlignment w:val="baseline"/>
    </w:pPr>
    <w:rPr>
      <w:rFonts w:ascii="Times New Roman" w:cs="Times New Roman"/>
      <w:b/>
      <w:bCs/>
      <w:kern w:val="2"/>
      <w:sz w:val="21"/>
      <w:szCs w:val="24"/>
      <w:lang w:val="en-US" w:eastAsia="zh-CN" w:bidi="ar-SA"/>
    </w:rPr>
  </w:style>
  <w:style w:type="character" w:customStyle="1" w:styleId="40">
    <w:name w:val="UserStyle_10"/>
    <w:link w:val="6"/>
    <w:qFormat/>
    <w:uiPriority w:val="0"/>
    <w:rPr>
      <w:rFonts w:eastAsia="宋体"/>
      <w:kern w:val="2"/>
      <w:sz w:val="18"/>
      <w:lang w:val="en-US" w:eastAsia="zh-CN" w:bidi="ar-SA"/>
    </w:rPr>
  </w:style>
  <w:style w:type="character" w:customStyle="1" w:styleId="41">
    <w:name w:val="UserStyle_11"/>
    <w:link w:val="1"/>
    <w:qFormat/>
    <w:uiPriority w:val="0"/>
    <w:rPr>
      <w:kern w:val="2"/>
      <w:sz w:val="21"/>
    </w:rPr>
  </w:style>
  <w:style w:type="character" w:customStyle="1" w:styleId="42">
    <w:name w:val="UserStyle_12"/>
    <w:basedOn w:val="13"/>
    <w:link w:val="7"/>
    <w:qFormat/>
    <w:uiPriority w:val="0"/>
    <w:rPr>
      <w:rFonts w:ascii="Cambria" w:hAnsi="Cambria" w:cs="Times New Roman"/>
      <w:b/>
      <w:bCs/>
      <w:kern w:val="28"/>
      <w:sz w:val="32"/>
      <w:szCs w:val="32"/>
    </w:rPr>
  </w:style>
  <w:style w:type="character" w:customStyle="1" w:styleId="43">
    <w:name w:val="UserStyle_13"/>
    <w:basedOn w:val="13"/>
    <w:link w:val="44"/>
    <w:qFormat/>
    <w:uiPriority w:val="0"/>
    <w:rPr>
      <w:kern w:val="2"/>
      <w:sz w:val="16"/>
      <w:szCs w:val="16"/>
    </w:rPr>
  </w:style>
  <w:style w:type="paragraph" w:customStyle="1" w:styleId="44">
    <w:name w:val="BodyTextIndent3"/>
    <w:basedOn w:val="1"/>
    <w:link w:val="43"/>
    <w:qFormat/>
    <w:uiPriority w:val="0"/>
    <w:pPr>
      <w:spacing w:after="120"/>
      <w:ind w:left="420" w:leftChars="200"/>
      <w:jc w:val="both"/>
      <w:textAlignment w:val="baseline"/>
    </w:pPr>
    <w:rPr>
      <w:rFonts w:ascii="宋体"/>
      <w:sz w:val="16"/>
      <w:szCs w:val="16"/>
      <w:lang w:val="en-US" w:eastAsia="zh-CN" w:bidi="ar-SA"/>
    </w:rPr>
  </w:style>
  <w:style w:type="character" w:customStyle="1" w:styleId="45">
    <w:name w:val="UserStyle_14"/>
    <w:link w:val="5"/>
    <w:qFormat/>
    <w:uiPriority w:val="0"/>
    <w:rPr>
      <w:rFonts w:eastAsia="宋体"/>
      <w:kern w:val="2"/>
      <w:sz w:val="18"/>
      <w:lang w:val="en-US" w:eastAsia="zh-CN" w:bidi="ar-SA"/>
    </w:rPr>
  </w:style>
  <w:style w:type="paragraph" w:customStyle="1" w:styleId="46">
    <w:name w:val="BodyTextIndent2"/>
    <w:basedOn w:val="1"/>
    <w:qFormat/>
    <w:uiPriority w:val="0"/>
    <w:pPr>
      <w:spacing w:after="120" w:line="480" w:lineRule="auto"/>
      <w:ind w:left="420" w:leftChars="200"/>
      <w:jc w:val="both"/>
      <w:textAlignment w:val="baseline"/>
    </w:pPr>
  </w:style>
  <w:style w:type="paragraph" w:customStyle="1" w:styleId="47">
    <w:name w:val="TOC3"/>
    <w:basedOn w:val="1"/>
    <w:next w:val="1"/>
    <w:qFormat/>
    <w:uiPriority w:val="0"/>
    <w:pPr>
      <w:ind w:left="840" w:leftChars="400"/>
      <w:jc w:val="both"/>
      <w:textAlignment w:val="baseline"/>
    </w:pPr>
  </w:style>
  <w:style w:type="paragraph" w:customStyle="1" w:styleId="48">
    <w:name w:val="TOC7"/>
    <w:basedOn w:val="1"/>
    <w:next w:val="1"/>
    <w:qFormat/>
    <w:uiPriority w:val="0"/>
    <w:pPr>
      <w:ind w:left="2520" w:leftChars="1200"/>
      <w:jc w:val="both"/>
      <w:textAlignment w:val="baseline"/>
    </w:pPr>
  </w:style>
  <w:style w:type="paragraph" w:customStyle="1" w:styleId="49">
    <w:name w:val="TOC4"/>
    <w:basedOn w:val="1"/>
    <w:next w:val="1"/>
    <w:qFormat/>
    <w:uiPriority w:val="0"/>
    <w:pPr>
      <w:ind w:left="1260" w:leftChars="600"/>
      <w:jc w:val="both"/>
      <w:textAlignment w:val="baseline"/>
    </w:pPr>
  </w:style>
  <w:style w:type="paragraph" w:customStyle="1" w:styleId="50">
    <w:name w:val="TOC8"/>
    <w:basedOn w:val="1"/>
    <w:next w:val="1"/>
    <w:qFormat/>
    <w:uiPriority w:val="0"/>
    <w:pPr>
      <w:ind w:left="2940" w:leftChars="1400"/>
      <w:jc w:val="both"/>
      <w:textAlignment w:val="baseline"/>
    </w:pPr>
  </w:style>
  <w:style w:type="paragraph" w:customStyle="1" w:styleId="51">
    <w:name w:val="HtmlNormal"/>
    <w:basedOn w:val="1"/>
    <w:qFormat/>
    <w:uiPriority w:val="0"/>
    <w:pPr>
      <w:widowControl/>
      <w:spacing w:before="100" w:beforeAutospacing="1" w:after="100" w:afterAutospacing="1"/>
      <w:jc w:val="left"/>
      <w:textAlignment w:val="baseline"/>
    </w:pPr>
    <w:rPr>
      <w:rFonts w:ascii="宋体" w:hAnsi="宋体"/>
      <w:kern w:val="0"/>
      <w:sz w:val="18"/>
      <w:szCs w:val="18"/>
      <w:lang w:val="en-US" w:eastAsia="zh-CN" w:bidi="ar-SA"/>
    </w:rPr>
  </w:style>
  <w:style w:type="paragraph" w:customStyle="1" w:styleId="52">
    <w:name w:val="Acetate"/>
    <w:basedOn w:val="1"/>
    <w:semiHidden/>
    <w:qFormat/>
    <w:uiPriority w:val="0"/>
    <w:pPr>
      <w:jc w:val="both"/>
      <w:textAlignment w:val="baseline"/>
    </w:pPr>
    <w:rPr>
      <w:rFonts w:ascii="宋体"/>
      <w:sz w:val="18"/>
      <w:szCs w:val="18"/>
      <w:lang w:val="en-US" w:eastAsia="zh-CN" w:bidi="ar-SA"/>
    </w:rPr>
  </w:style>
  <w:style w:type="paragraph" w:customStyle="1" w:styleId="53">
    <w:name w:val="BodyText1I"/>
    <w:basedOn w:val="16"/>
    <w:qFormat/>
    <w:uiPriority w:val="0"/>
    <w:pPr>
      <w:spacing w:after="120"/>
      <w:ind w:firstLine="420" w:firstLineChars="100"/>
      <w:jc w:val="both"/>
      <w:textAlignment w:val="baseline"/>
    </w:pPr>
  </w:style>
  <w:style w:type="paragraph" w:customStyle="1" w:styleId="54">
    <w:name w:val="TOC2"/>
    <w:basedOn w:val="1"/>
    <w:next w:val="1"/>
    <w:qFormat/>
    <w:uiPriority w:val="0"/>
    <w:pPr>
      <w:ind w:left="420" w:leftChars="200"/>
      <w:jc w:val="both"/>
      <w:textAlignment w:val="baseline"/>
    </w:pPr>
  </w:style>
  <w:style w:type="paragraph" w:customStyle="1" w:styleId="55">
    <w:name w:val="TOC5"/>
    <w:basedOn w:val="1"/>
    <w:next w:val="1"/>
    <w:qFormat/>
    <w:uiPriority w:val="0"/>
    <w:pPr>
      <w:ind w:left="1680" w:leftChars="800"/>
      <w:jc w:val="both"/>
      <w:textAlignment w:val="baseline"/>
    </w:pPr>
  </w:style>
  <w:style w:type="paragraph" w:customStyle="1" w:styleId="56">
    <w:name w:val="TOC6"/>
    <w:basedOn w:val="1"/>
    <w:next w:val="1"/>
    <w:qFormat/>
    <w:uiPriority w:val="0"/>
    <w:pPr>
      <w:ind w:left="2100" w:leftChars="1000"/>
      <w:jc w:val="both"/>
      <w:textAlignment w:val="baseline"/>
    </w:pPr>
  </w:style>
  <w:style w:type="paragraph" w:customStyle="1" w:styleId="57">
    <w:name w:val="TOC9"/>
    <w:basedOn w:val="1"/>
    <w:next w:val="1"/>
    <w:qFormat/>
    <w:uiPriority w:val="0"/>
    <w:pPr>
      <w:ind w:left="3360" w:leftChars="1600"/>
      <w:jc w:val="both"/>
      <w:textAlignment w:val="baseline"/>
    </w:pPr>
  </w:style>
  <w:style w:type="paragraph" w:customStyle="1" w:styleId="58">
    <w:name w:val="TOC1"/>
    <w:basedOn w:val="1"/>
    <w:next w:val="1"/>
    <w:qFormat/>
    <w:uiPriority w:val="0"/>
    <w:pPr>
      <w:jc w:val="both"/>
      <w:textAlignment w:val="baseline"/>
    </w:pPr>
  </w:style>
  <w:style w:type="paragraph" w:customStyle="1" w:styleId="59">
    <w:name w:val="UserStyle_15"/>
    <w:qFormat/>
    <w:uiPriority w:val="0"/>
    <w:pPr>
      <w:spacing w:line="312" w:lineRule="atLeast"/>
      <w:jc w:val="both"/>
      <w:textAlignment w:val="baseline"/>
    </w:pPr>
    <w:rPr>
      <w:rFonts w:ascii="宋体" w:hAnsi="Times New Roman" w:eastAsia="宋体" w:cs="Times New Roman"/>
      <w:sz w:val="34"/>
      <w:lang w:val="en-US" w:eastAsia="zh-CN" w:bidi="ar-SA"/>
    </w:rPr>
  </w:style>
  <w:style w:type="paragraph" w:customStyle="1" w:styleId="60">
    <w:name w:val="UserStyle_16"/>
    <w:basedOn w:val="1"/>
    <w:qFormat/>
    <w:uiPriority w:val="0"/>
    <w:pPr>
      <w:jc w:val="both"/>
      <w:textAlignment w:val="baseline"/>
    </w:pPr>
    <w:rPr>
      <w:rFonts w:ascii="宋体" w:hAnsi="宋体" w:eastAsia="宋体"/>
      <w:sz w:val="34"/>
      <w:lang w:val="zh-CN" w:eastAsia="zh-CN" w:bidi="zh-CN"/>
    </w:rPr>
  </w:style>
  <w:style w:type="paragraph" w:customStyle="1" w:styleId="61">
    <w:name w:val="UserStyle_17"/>
    <w:basedOn w:val="1"/>
    <w:qFormat/>
    <w:uiPriority w:val="0"/>
    <w:pPr>
      <w:spacing w:line="400" w:lineRule="exact"/>
      <w:ind w:firstLine="200" w:firstLineChars="200"/>
      <w:jc w:val="both"/>
      <w:textAlignment w:val="baseline"/>
    </w:pPr>
    <w:rPr>
      <w:rFonts w:ascii="宋体"/>
      <w:sz w:val="24"/>
      <w:lang w:val="en-US" w:eastAsia="zh-CN" w:bidi="ar-SA"/>
    </w:rPr>
  </w:style>
  <w:style w:type="paragraph" w:customStyle="1" w:styleId="62">
    <w:name w:val="UserStyle_18"/>
    <w:qFormat/>
    <w:uiPriority w:val="0"/>
    <w:pPr>
      <w:textAlignment w:val="baseline"/>
    </w:pPr>
    <w:rPr>
      <w:rFonts w:ascii="宋体" w:hAnsi="宋体" w:eastAsia="宋体" w:cs="Times New Roman"/>
      <w:sz w:val="24"/>
      <w:szCs w:val="24"/>
      <w:lang w:val="en-US" w:eastAsia="zh-CN" w:bidi="ar-SA"/>
    </w:rPr>
  </w:style>
  <w:style w:type="paragraph" w:customStyle="1" w:styleId="63">
    <w:name w:val="UserStyle_19"/>
    <w:basedOn w:val="1"/>
    <w:qFormat/>
    <w:uiPriority w:val="0"/>
    <w:pPr>
      <w:spacing w:line="400" w:lineRule="exact"/>
      <w:jc w:val="both"/>
      <w:textAlignment w:val="baseline"/>
    </w:pPr>
    <w:rPr>
      <w:rFonts w:ascii="宋体"/>
      <w:sz w:val="24"/>
      <w:lang w:val="en-US" w:eastAsia="zh-CN" w:bidi="ar-SA"/>
    </w:rPr>
  </w:style>
  <w:style w:type="paragraph" w:customStyle="1" w:styleId="64">
    <w:name w:val="UserStyle_20"/>
    <w:basedOn w:val="1"/>
    <w:qFormat/>
    <w:uiPriority w:val="0"/>
    <w:pPr>
      <w:jc w:val="both"/>
      <w:textAlignment w:val="baseline"/>
    </w:pPr>
    <w:rPr>
      <w:rFonts w:ascii="宋体"/>
      <w:sz w:val="34"/>
      <w:szCs w:val="21"/>
      <w:lang w:val="en-US" w:eastAsia="zh-CN" w:bidi="ar-SA"/>
    </w:rPr>
  </w:style>
  <w:style w:type="paragraph" w:customStyle="1" w:styleId="65">
    <w:name w:val="UserStyle_21"/>
    <w:basedOn w:val="1"/>
    <w:qFormat/>
    <w:uiPriority w:val="0"/>
    <w:pPr>
      <w:ind w:firstLine="420" w:firstLineChars="200"/>
      <w:jc w:val="both"/>
      <w:textAlignment w:val="baseline"/>
    </w:pPr>
    <w:rPr>
      <w:rFonts w:ascii="Calibri" w:hAnsi="Calibri" w:eastAsia="宋体"/>
      <w:kern w:val="2"/>
      <w:sz w:val="21"/>
      <w:szCs w:val="24"/>
      <w:lang w:val="en-US" w:eastAsia="zh-CN" w:bidi="ar-SA"/>
    </w:rPr>
  </w:style>
  <w:style w:type="paragraph" w:customStyle="1" w:styleId="66">
    <w:name w:val="UserStyle_22"/>
    <w:basedOn w:val="1"/>
    <w:qFormat/>
    <w:uiPriority w:val="0"/>
    <w:pPr>
      <w:ind w:firstLine="420" w:firstLineChars="200"/>
      <w:jc w:val="both"/>
      <w:textAlignment w:val="baseline"/>
    </w:pPr>
    <w:rPr>
      <w:rFonts w:ascii="Calibri" w:hAnsi="Calibri" w:eastAsia="宋体"/>
      <w:kern w:val="2"/>
      <w:sz w:val="21"/>
      <w:szCs w:val="24"/>
      <w:lang w:val="en-US" w:eastAsia="zh-CN" w:bidi="ar-SA"/>
    </w:rPr>
  </w:style>
  <w:style w:type="paragraph" w:customStyle="1" w:styleId="67">
    <w:name w:val="UserStyle_23"/>
    <w:basedOn w:val="1"/>
    <w:qFormat/>
    <w:uiPriority w:val="0"/>
    <w:pPr>
      <w:spacing w:line="360" w:lineRule="auto"/>
      <w:ind w:firstLine="200" w:firstLineChars="200"/>
      <w:jc w:val="both"/>
      <w:textAlignment w:val="baseline"/>
    </w:pPr>
  </w:style>
  <w:style w:type="paragraph" w:customStyle="1" w:styleId="68">
    <w:name w:val="UserStyle_24"/>
    <w:basedOn w:val="28"/>
    <w:qFormat/>
    <w:uiPriority w:val="0"/>
    <w:pPr>
      <w:spacing w:line="480" w:lineRule="exact"/>
      <w:ind w:firstLine="480" w:firstLineChars="200"/>
      <w:jc w:val="both"/>
      <w:textAlignment w:val="baseline"/>
    </w:pPr>
    <w:rPr>
      <w:rFonts w:ascii="Times New Roman" w:hAnsi="宋体" w:cs="Times New Roman"/>
      <w:bCs/>
      <w:kern w:val="2"/>
      <w:sz w:val="24"/>
      <w:szCs w:val="24"/>
      <w:lang w:val="zh-CN" w:eastAsia="zh-CN" w:bidi="ar-SA"/>
    </w:rPr>
  </w:style>
  <w:style w:type="paragraph" w:customStyle="1" w:styleId="69">
    <w:name w:val="180"/>
    <w:next w:val="1"/>
    <w:qFormat/>
    <w:uiPriority w:val="0"/>
    <w:pPr>
      <w:widowControl/>
      <w:spacing w:before="200" w:after="160"/>
      <w:ind w:left="864" w:right="864"/>
      <w:jc w:val="center"/>
      <w:textAlignment w:val="baseline"/>
    </w:pPr>
    <w:rPr>
      <w:rFonts w:ascii="Times New Roman" w:hAnsi="Times New Roman" w:eastAsia="宋体" w:cs="Times New Roman"/>
      <w:i/>
      <w:sz w:val="21"/>
      <w:lang w:val="en-US" w:eastAsia="zh-CN" w:bidi="ar-SA"/>
    </w:rPr>
  </w:style>
  <w:style w:type="paragraph" w:customStyle="1" w:styleId="70">
    <w:name w:val="UserStyle_25"/>
    <w:qFormat/>
    <w:uiPriority w:val="0"/>
    <w:pPr>
      <w:textAlignment w:val="baseline"/>
    </w:pPr>
    <w:rPr>
      <w:rFonts w:ascii="宋体" w:hAnsi="Times New Roman" w:eastAsia="宋体" w:cs="Times New Roman"/>
      <w:color w:val="000000"/>
      <w:sz w:val="24"/>
      <w:szCs w:val="24"/>
      <w:lang w:val="en-US" w:eastAsia="zh-CN" w:bidi="ar-SA"/>
    </w:rPr>
  </w:style>
  <w:style w:type="table" w:customStyle="1" w:styleId="71">
    <w:name w:val="TableGrid"/>
    <w:basedOn w:val="21"/>
    <w:qFormat/>
    <w:uiPriority w:val="0"/>
  </w:style>
  <w:style w:type="paragraph" w:customStyle="1" w:styleId="72">
    <w:name w:val="正文首行缩进两字符"/>
    <w:basedOn w:val="1"/>
    <w:qFormat/>
    <w:uiPriority w:val="99"/>
    <w:pPr>
      <w:spacing w:line="360" w:lineRule="auto"/>
      <w:ind w:firstLine="200" w:firstLineChars="200"/>
    </w:pPr>
  </w:style>
  <w:style w:type="character" w:customStyle="1" w:styleId="73">
    <w:name w:val="textlabel1"/>
    <w:basedOn w:val="11"/>
    <w:qFormat/>
    <w:uiPriority w:val="0"/>
    <w:rPr>
      <w:sz w:val="12"/>
      <w:szCs w:val="12"/>
    </w:rPr>
  </w:style>
  <w:style w:type="paragraph" w:styleId="74">
    <w:name w:val="List Paragraph"/>
    <w:basedOn w:val="1"/>
    <w:qFormat/>
    <w:uiPriority w:val="1"/>
    <w:pPr>
      <w:ind w:left="2021" w:hanging="60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2021-03-29T01:40:00Z</dcterms:created>
  <dc:creator>64950</dc:creator>
  <cp:lastModifiedBy>ღ</cp:lastModifiedBy>
  <dcterms:modified xsi:type="dcterms:W3CDTF">2021-09-14T08:24:23Z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AA5E54102B0749E0ADDF24C6A900FC57</vt:lpwstr>
  </property>
</Properties>
</file>